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282" w:rsidRPr="00CA57AC" w:rsidRDefault="00737282" w:rsidP="00737282"/>
    <w:p w:rsidR="00737282" w:rsidRPr="000D7EAB" w:rsidRDefault="00737282" w:rsidP="00737282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Эндокринология 2017                  ВАРИАНТ 3</w:t>
      </w:r>
    </w:p>
    <w:p w:rsidR="004D4675" w:rsidRDefault="005B456C" w:rsidP="004D4675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Промежуточные</w:t>
      </w:r>
      <w:r w:rsidR="004D4675">
        <w:rPr>
          <w:b/>
          <w:bCs/>
          <w:color w:val="000000"/>
          <w:sz w:val="28"/>
          <w:szCs w:val="28"/>
        </w:rPr>
        <w:t xml:space="preserve"> тесты</w:t>
      </w:r>
    </w:p>
    <w:p w:rsidR="00866A7B" w:rsidRPr="00910BBD" w:rsidRDefault="00866A7B" w:rsidP="00866A7B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262723" w:rsidRDefault="00262723" w:rsidP="00262723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880E76">
        <w:rPr>
          <w:b/>
          <w:bCs/>
          <w:color w:val="000000"/>
          <w:sz w:val="28"/>
          <w:szCs w:val="28"/>
        </w:rPr>
        <w:t>Инструкция</w:t>
      </w:r>
      <w:r>
        <w:rPr>
          <w:b/>
          <w:bCs/>
          <w:color w:val="000000"/>
          <w:sz w:val="28"/>
          <w:szCs w:val="28"/>
        </w:rPr>
        <w:t xml:space="preserve"> к тестовым заданиям: выбрать </w:t>
      </w:r>
      <w:r w:rsidRPr="00880E76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(кроме вопросов с прилагаемой схемой инструкции).</w:t>
      </w:r>
    </w:p>
    <w:p w:rsidR="00262723" w:rsidRPr="00737282" w:rsidRDefault="00262723" w:rsidP="00C44DEC">
      <w:pPr>
        <w:shd w:val="clear" w:color="auto" w:fill="FFFFFF"/>
        <w:rPr>
          <w:color w:val="000000"/>
          <w:sz w:val="28"/>
          <w:szCs w:val="28"/>
        </w:rPr>
      </w:pPr>
    </w:p>
    <w:p w:rsidR="00986403" w:rsidRDefault="00986403" w:rsidP="00CB73FC">
      <w:pPr>
        <w:shd w:val="clear" w:color="auto" w:fill="FFFFFF"/>
        <w:rPr>
          <w:b/>
          <w:color w:val="000000"/>
          <w:sz w:val="28"/>
          <w:szCs w:val="28"/>
        </w:rPr>
      </w:pPr>
    </w:p>
    <w:p w:rsidR="005B456C" w:rsidRPr="005A7597" w:rsidRDefault="005B456C" w:rsidP="005B456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001</w:t>
      </w:r>
      <w:r w:rsidRPr="005A7597">
        <w:rPr>
          <w:color w:val="000000"/>
          <w:sz w:val="28"/>
          <w:szCs w:val="28"/>
        </w:rPr>
        <w:t>. Липоидный некробиоз характеризуется:</w:t>
      </w:r>
    </w:p>
    <w:p w:rsidR="005B456C" w:rsidRPr="005A7597" w:rsidRDefault="005B456C" w:rsidP="005B456C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появлением на коже красно-фиолетовых узелков;</w:t>
      </w:r>
    </w:p>
    <w:p w:rsidR="005B456C" w:rsidRPr="005A7597" w:rsidRDefault="005B456C" w:rsidP="005B456C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округлой формой и плотной консистенцией узелков;</w:t>
      </w:r>
    </w:p>
    <w:p w:rsidR="005B456C" w:rsidRPr="005A7597" w:rsidRDefault="005B456C" w:rsidP="005B456C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склонностью узелков к периферическому росту;</w:t>
      </w:r>
    </w:p>
    <w:p w:rsidR="005B456C" w:rsidRPr="005A7597" w:rsidRDefault="005B456C" w:rsidP="005B456C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более частой локализацией поражений на коже головы и шеи;</w:t>
      </w:r>
    </w:p>
    <w:p w:rsidR="005B456C" w:rsidRPr="005A7597" w:rsidRDefault="005B456C" w:rsidP="005B456C">
      <w:pPr>
        <w:widowControl/>
        <w:numPr>
          <w:ilvl w:val="0"/>
          <w:numId w:val="1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отсутствием склонности к изъязвлению очагов.</w:t>
      </w:r>
    </w:p>
    <w:p w:rsidR="005B456C" w:rsidRPr="00E8236F" w:rsidRDefault="005B456C" w:rsidP="005B456C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5B456C" w:rsidRPr="00E8236F" w:rsidRDefault="005B456C" w:rsidP="005B456C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5B456C" w:rsidRPr="00E8236F" w:rsidRDefault="005B456C" w:rsidP="005B456C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5B456C" w:rsidRPr="00E8236F" w:rsidRDefault="005B456C" w:rsidP="005B456C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5B456C" w:rsidRPr="00986403" w:rsidRDefault="005B456C" w:rsidP="005B456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002</w:t>
      </w:r>
      <w:r w:rsidRPr="005A7597">
        <w:rPr>
          <w:color w:val="000000"/>
          <w:sz w:val="28"/>
          <w:szCs w:val="28"/>
        </w:rPr>
        <w:t>. Кожные проявления при сахарном диабете 1 типа характе</w:t>
      </w:r>
      <w:r w:rsidRPr="005A7597">
        <w:rPr>
          <w:color w:val="000000"/>
          <w:sz w:val="28"/>
          <w:szCs w:val="28"/>
        </w:rPr>
        <w:softHyphen/>
        <w:t>ризуются наличием:</w:t>
      </w:r>
      <w:r>
        <w:rPr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1. </w:t>
      </w:r>
      <w:r w:rsidRPr="005A7597">
        <w:rPr>
          <w:color w:val="000000"/>
          <w:sz w:val="28"/>
          <w:szCs w:val="28"/>
        </w:rPr>
        <w:t>диабетического пузыря;</w:t>
      </w:r>
      <w:r>
        <w:rPr>
          <w:color w:val="000000"/>
          <w:sz w:val="28"/>
          <w:szCs w:val="28"/>
        </w:rPr>
        <w:t xml:space="preserve">         2. </w:t>
      </w:r>
      <w:r w:rsidRPr="005A7597">
        <w:rPr>
          <w:color w:val="000000"/>
          <w:sz w:val="28"/>
          <w:szCs w:val="28"/>
        </w:rPr>
        <w:t>фурункулеза, карбункулеза;</w:t>
      </w:r>
    </w:p>
    <w:p w:rsidR="005B456C" w:rsidRPr="005A7597" w:rsidRDefault="005B456C" w:rsidP="005B456C">
      <w:pPr>
        <w:widowControl/>
        <w:numPr>
          <w:ilvl w:val="0"/>
          <w:numId w:val="39"/>
        </w:numPr>
        <w:shd w:val="clear" w:color="auto" w:fill="FFFFFF"/>
        <w:tabs>
          <w:tab w:val="left" w:pos="46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диабетической эпидермофитии;</w:t>
      </w:r>
      <w:r>
        <w:rPr>
          <w:color w:val="000000"/>
          <w:sz w:val="28"/>
          <w:szCs w:val="28"/>
        </w:rPr>
        <w:t xml:space="preserve"> </w:t>
      </w:r>
    </w:p>
    <w:p w:rsidR="005B456C" w:rsidRPr="005A7597" w:rsidRDefault="005B456C" w:rsidP="005B456C">
      <w:pPr>
        <w:widowControl/>
        <w:numPr>
          <w:ilvl w:val="0"/>
          <w:numId w:val="39"/>
        </w:numPr>
        <w:shd w:val="clear" w:color="auto" w:fill="FFFFFF"/>
        <w:tabs>
          <w:tab w:val="left" w:pos="46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витилиго;</w:t>
      </w:r>
      <w:r>
        <w:rPr>
          <w:color w:val="000000"/>
          <w:sz w:val="28"/>
          <w:szCs w:val="28"/>
        </w:rPr>
        <w:t xml:space="preserve">       5. </w:t>
      </w:r>
      <w:r w:rsidRPr="005A7597">
        <w:rPr>
          <w:color w:val="000000"/>
          <w:sz w:val="28"/>
          <w:szCs w:val="28"/>
        </w:rPr>
        <w:t>липоидного некробиоза.</w:t>
      </w:r>
    </w:p>
    <w:p w:rsidR="005B456C" w:rsidRPr="00E8236F" w:rsidRDefault="005B456C" w:rsidP="005B456C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5B456C" w:rsidRPr="00E8236F" w:rsidRDefault="005B456C" w:rsidP="005B456C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5B456C" w:rsidRPr="00E8236F" w:rsidRDefault="005B456C" w:rsidP="005B456C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5B456C" w:rsidRPr="00E8236F" w:rsidRDefault="005B456C" w:rsidP="005B456C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5B456C" w:rsidRPr="005A7597" w:rsidRDefault="005B456C" w:rsidP="005B456C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лечении диабетической комы начальная доза инсули</w:t>
      </w:r>
      <w:r w:rsidRPr="005A7597">
        <w:rPr>
          <w:color w:val="000000"/>
          <w:sz w:val="28"/>
          <w:szCs w:val="28"/>
        </w:rPr>
        <w:softHyphen/>
        <w:t xml:space="preserve">на короткого действия для внутривенного введения на </w:t>
      </w:r>
      <w:smartTag w:uri="urn:schemas-microsoft-com:office:smarttags" w:element="metricconverter">
        <w:smartTagPr>
          <w:attr w:name="ProductID" w:val="1 кг"/>
        </w:smartTagPr>
        <w:r w:rsidRPr="005A7597">
          <w:rPr>
            <w:color w:val="000000"/>
            <w:sz w:val="28"/>
            <w:szCs w:val="28"/>
          </w:rPr>
          <w:t>1 кг</w:t>
        </w:r>
      </w:smartTag>
      <w:r w:rsidRPr="005A7597">
        <w:rPr>
          <w:color w:val="000000"/>
          <w:sz w:val="28"/>
          <w:szCs w:val="28"/>
        </w:rPr>
        <w:t xml:space="preserve"> массы тела составляет:</w:t>
      </w:r>
    </w:p>
    <w:p w:rsidR="005B456C" w:rsidRPr="005A7597" w:rsidRDefault="005B456C" w:rsidP="005B456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100 ед/час;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Б) 50 ед/час;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25 ед/час;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2-4 ед/час;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0,1-0,2 ед/час.</w:t>
      </w:r>
    </w:p>
    <w:p w:rsidR="005B456C" w:rsidRPr="00986403" w:rsidRDefault="005B456C" w:rsidP="005B456C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004</w:t>
      </w:r>
      <w:r w:rsidRPr="005A7597">
        <w:rPr>
          <w:color w:val="000000"/>
          <w:sz w:val="28"/>
          <w:szCs w:val="28"/>
        </w:rPr>
        <w:t xml:space="preserve">. Чтобы ввести </w:t>
      </w:r>
      <w:smartTag w:uri="urn:schemas-microsoft-com:office:smarttags" w:element="metricconverter">
        <w:smartTagPr>
          <w:attr w:name="ProductID" w:val="1 литр"/>
        </w:smartTagPr>
        <w:r w:rsidRPr="005A7597">
          <w:rPr>
            <w:color w:val="000000"/>
            <w:sz w:val="28"/>
            <w:szCs w:val="28"/>
          </w:rPr>
          <w:t>1 литр</w:t>
        </w:r>
      </w:smartTag>
      <w:r w:rsidRPr="005A7597">
        <w:rPr>
          <w:color w:val="000000"/>
          <w:sz w:val="28"/>
          <w:szCs w:val="28"/>
        </w:rPr>
        <w:t xml:space="preserve"> физиологического раствора за 2 часа, скорость его введения должна составлять: А) 160 капель/мин;</w:t>
      </w:r>
      <w:r>
        <w:rPr>
          <w:color w:val="000000"/>
          <w:sz w:val="28"/>
          <w:szCs w:val="28"/>
        </w:rPr>
        <w:t xml:space="preserve">   Б) 100 кап</w:t>
      </w:r>
      <w:r w:rsidRPr="005A7597">
        <w:rPr>
          <w:color w:val="000000"/>
          <w:sz w:val="28"/>
          <w:szCs w:val="28"/>
        </w:rPr>
        <w:t>/мин;</w:t>
      </w:r>
      <w:r>
        <w:rPr>
          <w:color w:val="000000"/>
          <w:sz w:val="28"/>
          <w:szCs w:val="28"/>
        </w:rPr>
        <w:t xml:space="preserve">   В) 80 кап</w:t>
      </w:r>
      <w:r w:rsidRPr="005A7597">
        <w:rPr>
          <w:color w:val="000000"/>
          <w:sz w:val="28"/>
          <w:szCs w:val="28"/>
        </w:rPr>
        <w:t>/мин;</w:t>
      </w:r>
    </w:p>
    <w:p w:rsidR="005B456C" w:rsidRPr="00E8287F" w:rsidRDefault="005B456C" w:rsidP="005B456C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>Г) 40 кап</w:t>
      </w:r>
      <w:r w:rsidRPr="005A7597">
        <w:rPr>
          <w:color w:val="000000"/>
          <w:sz w:val="28"/>
          <w:szCs w:val="28"/>
        </w:rPr>
        <w:t>/мин;</w:t>
      </w:r>
      <w:r>
        <w:rPr>
          <w:color w:val="000000"/>
          <w:sz w:val="28"/>
          <w:szCs w:val="28"/>
        </w:rPr>
        <w:t xml:space="preserve">      Д) 20 кап</w:t>
      </w:r>
      <w:r w:rsidRPr="005A7597">
        <w:rPr>
          <w:color w:val="000000"/>
          <w:sz w:val="28"/>
          <w:szCs w:val="28"/>
        </w:rPr>
        <w:t>/мин.</w:t>
      </w:r>
    </w:p>
    <w:p w:rsidR="005B456C" w:rsidRPr="005A7597" w:rsidRDefault="005B456C" w:rsidP="005B456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005</w:t>
      </w:r>
      <w:r w:rsidRPr="005A7597">
        <w:rPr>
          <w:color w:val="000000"/>
          <w:sz w:val="28"/>
          <w:szCs w:val="28"/>
        </w:rPr>
        <w:t>. Нарушению толерантности к глюкозе соответствуют сле</w:t>
      </w:r>
      <w:r w:rsidRPr="005A7597">
        <w:rPr>
          <w:color w:val="000000"/>
          <w:sz w:val="28"/>
          <w:szCs w:val="28"/>
        </w:rPr>
        <w:softHyphen/>
        <w:t>дующие концентрации глюкозы в капиллярной крови (ммоль/л):</w:t>
      </w:r>
    </w:p>
    <w:p w:rsidR="005B456C" w:rsidRPr="005A7597" w:rsidRDefault="005B456C" w:rsidP="005B456C">
      <w:pPr>
        <w:widowControl/>
        <w:numPr>
          <w:ilvl w:val="0"/>
          <w:numId w:val="19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6,7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Pr="005A7597">
        <w:rPr>
          <w:color w:val="000000"/>
          <w:sz w:val="28"/>
          <w:szCs w:val="28"/>
        </w:rPr>
        <w:t>&lt; 11,1;</w:t>
      </w:r>
    </w:p>
    <w:p w:rsidR="005B456C" w:rsidRPr="005A7597" w:rsidRDefault="005B456C" w:rsidP="005B456C">
      <w:pPr>
        <w:widowControl/>
        <w:numPr>
          <w:ilvl w:val="0"/>
          <w:numId w:val="19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6,0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6,1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Pr="005A7597">
        <w:rPr>
          <w:color w:val="000000"/>
          <w:sz w:val="28"/>
          <w:szCs w:val="28"/>
        </w:rPr>
        <w:t>&lt; 7,0;</w:t>
      </w:r>
    </w:p>
    <w:p w:rsidR="005B456C" w:rsidRPr="005A7597" w:rsidRDefault="005B456C" w:rsidP="005B456C">
      <w:pPr>
        <w:widowControl/>
        <w:numPr>
          <w:ilvl w:val="0"/>
          <w:numId w:val="19"/>
        </w:numPr>
        <w:shd w:val="clear" w:color="auto" w:fill="FFFFFF"/>
        <w:tabs>
          <w:tab w:val="left" w:pos="58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>7,2  и  &lt;1 1,1;</w:t>
      </w:r>
      <w:r w:rsidRPr="005A7597">
        <w:rPr>
          <w:color w:val="000000"/>
          <w:sz w:val="28"/>
          <w:szCs w:val="28"/>
        </w:rPr>
        <w:br/>
        <w:t xml:space="preserve">4.  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 &lt; 11,1;</w:t>
      </w:r>
    </w:p>
    <w:p w:rsidR="005B456C" w:rsidRPr="005A7597" w:rsidRDefault="005B456C" w:rsidP="005B456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5.   натощак &gt; 5, 6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</w:t>
      </w:r>
      <w:r w:rsidRPr="00B757BC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</w:t>
      </w:r>
      <w:r w:rsidRPr="00B757BC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&lt;11,1.</w:t>
      </w:r>
    </w:p>
    <w:p w:rsidR="005B456C" w:rsidRPr="00B757BC" w:rsidRDefault="005B456C" w:rsidP="005B456C">
      <w:pPr>
        <w:shd w:val="clear" w:color="auto" w:fill="FFFFFF"/>
        <w:rPr>
          <w:b/>
          <w:bCs/>
          <w:color w:val="000000"/>
        </w:rPr>
      </w:pPr>
      <w:r w:rsidRPr="00B757BC">
        <w:rPr>
          <w:b/>
          <w:bCs/>
          <w:color w:val="000000"/>
        </w:rPr>
        <w:t>Инструкция: Выберите правильный ответ по схеме:</w:t>
      </w:r>
    </w:p>
    <w:p w:rsidR="005B456C" w:rsidRPr="00B757BC" w:rsidRDefault="005B456C" w:rsidP="005B456C">
      <w:pPr>
        <w:shd w:val="clear" w:color="auto" w:fill="FFFFFF"/>
        <w:rPr>
          <w:color w:val="000000"/>
        </w:rPr>
      </w:pPr>
      <w:r w:rsidRPr="00B757BC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</w:t>
      </w:r>
      <w:r w:rsidRPr="00B757BC">
        <w:rPr>
          <w:color w:val="000000"/>
        </w:rPr>
        <w:t>Б</w:t>
      </w:r>
      <w:r w:rsidRPr="00B757BC">
        <w:rPr>
          <w:i/>
          <w:iCs/>
          <w:color w:val="000000"/>
        </w:rPr>
        <w:t xml:space="preserve"> — </w:t>
      </w:r>
      <w:r w:rsidRPr="00B757BC">
        <w:rPr>
          <w:color w:val="000000"/>
        </w:rPr>
        <w:t xml:space="preserve">если правильны ответы </w:t>
      </w:r>
      <w:r w:rsidRPr="00B757BC">
        <w:rPr>
          <w:color w:val="000000"/>
          <w:lang w:val="en-US"/>
        </w:rPr>
        <w:t>I</w:t>
      </w:r>
      <w:r w:rsidRPr="00B757BC">
        <w:rPr>
          <w:color w:val="000000"/>
        </w:rPr>
        <w:t xml:space="preserve"> и 3; </w:t>
      </w:r>
    </w:p>
    <w:p w:rsidR="005B456C" w:rsidRPr="00B757BC" w:rsidRDefault="005B456C" w:rsidP="005B456C">
      <w:pPr>
        <w:shd w:val="clear" w:color="auto" w:fill="FFFFFF"/>
        <w:rPr>
          <w:color w:val="000000"/>
        </w:rPr>
      </w:pPr>
      <w:r w:rsidRPr="00B757BC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B757BC">
        <w:rPr>
          <w:color w:val="000000"/>
        </w:rPr>
        <w:t xml:space="preserve">Г — если правильный ответ 4; </w:t>
      </w:r>
    </w:p>
    <w:p w:rsidR="005B456C" w:rsidRPr="00E8287F" w:rsidRDefault="005B456C" w:rsidP="005B456C">
      <w:pPr>
        <w:shd w:val="clear" w:color="auto" w:fill="FFFFFF"/>
      </w:pPr>
      <w:r w:rsidRPr="00B757BC">
        <w:rPr>
          <w:color w:val="000000"/>
        </w:rPr>
        <w:t xml:space="preserve">Д — если правильны ответы 1, </w:t>
      </w:r>
      <w:r w:rsidRPr="00B757BC">
        <w:rPr>
          <w:i/>
          <w:iCs/>
          <w:color w:val="000000"/>
        </w:rPr>
        <w:t xml:space="preserve">2,3, </w:t>
      </w:r>
      <w:r w:rsidRPr="00B757BC">
        <w:rPr>
          <w:color w:val="000000"/>
        </w:rPr>
        <w:t>4, 5.</w:t>
      </w:r>
    </w:p>
    <w:p w:rsidR="005B456C" w:rsidRPr="005A7597" w:rsidRDefault="005B456C" w:rsidP="005B456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006</w:t>
      </w:r>
      <w:r w:rsidRPr="005A7597">
        <w:rPr>
          <w:color w:val="000000"/>
          <w:sz w:val="28"/>
          <w:szCs w:val="28"/>
        </w:rPr>
        <w:t>. Определение гликозилированного гемоглобина при сахар</w:t>
      </w:r>
      <w:r w:rsidRPr="005A7597">
        <w:rPr>
          <w:color w:val="000000"/>
          <w:sz w:val="28"/>
          <w:szCs w:val="28"/>
        </w:rPr>
        <w:softHyphen/>
        <w:t>ном диабете позволяет врачу провести:</w:t>
      </w:r>
    </w:p>
    <w:p w:rsidR="005B456C" w:rsidRPr="005A7597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оценку среднего уровня гликемии за 1-3 недели;</w:t>
      </w:r>
    </w:p>
    <w:p w:rsidR="005B456C" w:rsidRPr="005A7597" w:rsidRDefault="005B456C" w:rsidP="005B456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оценку эффективности проводимой в течение 2-3 месяцев сахароснижающей терапии;</w:t>
      </w:r>
    </w:p>
    <w:p w:rsidR="005B456C" w:rsidRPr="005A7597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выявление гестационного диабета;</w:t>
      </w:r>
    </w:p>
    <w:p w:rsidR="005B456C" w:rsidRPr="005A7597" w:rsidRDefault="005B456C" w:rsidP="005B456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необходимую коррекцию лечебных мероприятий;</w:t>
      </w:r>
    </w:p>
    <w:p w:rsidR="005B456C" w:rsidRPr="005A7597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5. оценку уровня глюкозы в крови лишь за короткий период вре</w:t>
      </w:r>
      <w:r w:rsidRPr="005A7597">
        <w:rPr>
          <w:color w:val="000000"/>
          <w:sz w:val="28"/>
          <w:szCs w:val="28"/>
        </w:rPr>
        <w:softHyphen/>
        <w:t>мени (не более 2-3 дней).</w:t>
      </w:r>
    </w:p>
    <w:p w:rsidR="005B456C" w:rsidRPr="00D963C0" w:rsidRDefault="005B456C" w:rsidP="005B456C">
      <w:pPr>
        <w:shd w:val="clear" w:color="auto" w:fill="FFFFFF"/>
        <w:rPr>
          <w:b/>
          <w:bCs/>
          <w:color w:val="000000"/>
        </w:rPr>
      </w:pPr>
      <w:r w:rsidRPr="00D963C0">
        <w:rPr>
          <w:b/>
          <w:bCs/>
          <w:color w:val="000000"/>
        </w:rPr>
        <w:t>Инструкция:  Выберите правильный ответ по схеме:</w:t>
      </w:r>
    </w:p>
    <w:p w:rsidR="005B456C" w:rsidRPr="00D963C0" w:rsidRDefault="005B456C" w:rsidP="005B456C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</w:t>
      </w: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</w:p>
    <w:p w:rsidR="005B456C" w:rsidRPr="00D963C0" w:rsidRDefault="005B456C" w:rsidP="005B456C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</w:t>
      </w:r>
      <w:r w:rsidRPr="00D963C0">
        <w:rPr>
          <w:color w:val="000000"/>
        </w:rPr>
        <w:t xml:space="preserve">Г — если правильный ответ 4; </w:t>
      </w:r>
    </w:p>
    <w:p w:rsidR="005B456C" w:rsidRPr="00D963C0" w:rsidRDefault="005B456C" w:rsidP="005B456C">
      <w:pPr>
        <w:shd w:val="clear" w:color="auto" w:fill="FFFFFF"/>
      </w:pP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5B456C" w:rsidRDefault="005B456C" w:rsidP="005B456C">
      <w:pPr>
        <w:shd w:val="clear" w:color="auto" w:fill="FFFFFF"/>
        <w:rPr>
          <w:b/>
          <w:color w:val="000000"/>
          <w:sz w:val="28"/>
          <w:szCs w:val="28"/>
        </w:rPr>
      </w:pPr>
    </w:p>
    <w:p w:rsidR="005B456C" w:rsidRPr="005A7597" w:rsidRDefault="005B456C" w:rsidP="005B456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007</w:t>
      </w:r>
      <w:r w:rsidRPr="005A7597">
        <w:rPr>
          <w:color w:val="000000"/>
          <w:sz w:val="28"/>
          <w:szCs w:val="28"/>
        </w:rPr>
        <w:t>. Самоконтроль при сахарном диабете включает:</w:t>
      </w:r>
    </w:p>
    <w:p w:rsidR="005B456C" w:rsidRPr="005A7597" w:rsidRDefault="005B456C" w:rsidP="005B456C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определение гликемии;</w:t>
      </w:r>
    </w:p>
    <w:p w:rsidR="005B456C" w:rsidRPr="005A7597" w:rsidRDefault="005B456C" w:rsidP="005B456C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определение глюкозурии, кетонурии;</w:t>
      </w:r>
    </w:p>
    <w:p w:rsidR="005B456C" w:rsidRPr="005A7597" w:rsidRDefault="005B456C" w:rsidP="005B456C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ведение журнала регистрации результатов анализов;</w:t>
      </w:r>
    </w:p>
    <w:p w:rsidR="005B456C" w:rsidRPr="005A7597" w:rsidRDefault="005B456C" w:rsidP="005B456C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контроль за массой тела и АД;</w:t>
      </w:r>
    </w:p>
    <w:p w:rsidR="005B456C" w:rsidRPr="005A7597" w:rsidRDefault="005B456C" w:rsidP="005B456C">
      <w:pPr>
        <w:widowControl/>
        <w:numPr>
          <w:ilvl w:val="0"/>
          <w:numId w:val="20"/>
        </w:numPr>
        <w:shd w:val="clear" w:color="auto" w:fill="FFFFFF"/>
        <w:tabs>
          <w:tab w:val="left" w:pos="51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высокая степень комплаентности.</w:t>
      </w:r>
    </w:p>
    <w:p w:rsidR="005B456C" w:rsidRPr="00D963C0" w:rsidRDefault="005B456C" w:rsidP="005B456C">
      <w:pPr>
        <w:shd w:val="clear" w:color="auto" w:fill="FFFFFF"/>
        <w:rPr>
          <w:b/>
          <w:bCs/>
          <w:color w:val="000000"/>
        </w:rPr>
      </w:pPr>
      <w:r w:rsidRPr="00D963C0">
        <w:rPr>
          <w:b/>
          <w:bCs/>
          <w:color w:val="000000"/>
        </w:rPr>
        <w:t>Инструкция:  Выберите правильный ответ по схеме:</w:t>
      </w:r>
    </w:p>
    <w:p w:rsidR="005B456C" w:rsidRPr="00D963C0" w:rsidRDefault="005B456C" w:rsidP="005B456C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</w:p>
    <w:p w:rsidR="005B456C" w:rsidRPr="00D963C0" w:rsidRDefault="005B456C" w:rsidP="005B456C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D963C0">
        <w:rPr>
          <w:color w:val="000000"/>
        </w:rPr>
        <w:t xml:space="preserve">Г — если правильный ответ 4; </w:t>
      </w:r>
    </w:p>
    <w:p w:rsidR="005B456C" w:rsidRPr="00D963C0" w:rsidRDefault="005B456C" w:rsidP="005B456C">
      <w:pPr>
        <w:shd w:val="clear" w:color="auto" w:fill="FFFFFF"/>
      </w:pP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5B456C" w:rsidRDefault="005B456C" w:rsidP="005B456C">
      <w:pPr>
        <w:shd w:val="clear" w:color="auto" w:fill="FFFFFF"/>
        <w:rPr>
          <w:b/>
          <w:color w:val="000000"/>
          <w:sz w:val="28"/>
          <w:szCs w:val="28"/>
        </w:rPr>
      </w:pPr>
    </w:p>
    <w:p w:rsidR="005B456C" w:rsidRPr="005A7597" w:rsidRDefault="005B456C" w:rsidP="005B456C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008</w:t>
      </w:r>
      <w:r w:rsidRPr="005A7597">
        <w:rPr>
          <w:color w:val="000000"/>
          <w:sz w:val="28"/>
          <w:szCs w:val="28"/>
        </w:rPr>
        <w:t xml:space="preserve">. Добавление в рацион пищевой клетчатки способствует: </w:t>
      </w:r>
    </w:p>
    <w:p w:rsidR="005B456C" w:rsidRPr="005A7597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1.снижению базальной и постпрандиальной гипергликемии; </w:t>
      </w:r>
    </w:p>
    <w:p w:rsidR="005B456C" w:rsidRPr="005A7597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уменьшению содержания холестерина и триглицеридов в сыворотке крови; </w:t>
      </w:r>
    </w:p>
    <w:p w:rsidR="005B456C" w:rsidRPr="005A7597" w:rsidRDefault="005B456C" w:rsidP="005B456C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нормализации функции кишечника;</w:t>
      </w:r>
    </w:p>
    <w:p w:rsidR="005B456C" w:rsidRPr="005A7597" w:rsidRDefault="005B456C" w:rsidP="005B456C">
      <w:pPr>
        <w:widowControl/>
        <w:numPr>
          <w:ilvl w:val="0"/>
          <w:numId w:val="21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отсутствию влияния на эндогенный синтез витаминов;</w:t>
      </w:r>
      <w:r>
        <w:rPr>
          <w:color w:val="000000"/>
          <w:sz w:val="28"/>
          <w:szCs w:val="28"/>
        </w:rPr>
        <w:t xml:space="preserve">   5.  </w:t>
      </w:r>
      <w:r w:rsidRPr="005A7597">
        <w:rPr>
          <w:color w:val="000000"/>
          <w:sz w:val="28"/>
          <w:szCs w:val="28"/>
        </w:rPr>
        <w:t>повышению АД.</w:t>
      </w:r>
    </w:p>
    <w:p w:rsidR="005B456C" w:rsidRPr="00D963C0" w:rsidRDefault="005B456C" w:rsidP="005B456C">
      <w:pPr>
        <w:shd w:val="clear" w:color="auto" w:fill="FFFFFF"/>
        <w:rPr>
          <w:color w:val="000000"/>
        </w:rPr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D963C0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</w:t>
      </w:r>
      <w:r w:rsidRPr="00D963C0">
        <w:rPr>
          <w:color w:val="000000"/>
        </w:rPr>
        <w:t xml:space="preserve">А — если правильны ответы 1, 2, 3; </w:t>
      </w:r>
    </w:p>
    <w:p w:rsidR="005B456C" w:rsidRPr="00D963C0" w:rsidRDefault="005B456C" w:rsidP="005B456C">
      <w:pPr>
        <w:shd w:val="clear" w:color="auto" w:fill="FFFFFF"/>
        <w:rPr>
          <w:color w:val="000000"/>
        </w:rPr>
      </w:pP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  <w:r>
        <w:rPr>
          <w:color w:val="000000"/>
        </w:rPr>
        <w:t xml:space="preserve">                      </w:t>
      </w:r>
      <w:r w:rsidRPr="00D963C0">
        <w:rPr>
          <w:color w:val="000000"/>
        </w:rPr>
        <w:t xml:space="preserve">В — если правильны ответы 2 и 4; </w:t>
      </w:r>
    </w:p>
    <w:p w:rsidR="005B456C" w:rsidRPr="00D963C0" w:rsidRDefault="005B456C" w:rsidP="005B456C">
      <w:pPr>
        <w:shd w:val="clear" w:color="auto" w:fill="FFFFFF"/>
      </w:pPr>
      <w:r w:rsidRPr="00D963C0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</w:t>
      </w: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5B456C" w:rsidRDefault="005B456C" w:rsidP="005B456C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5B456C" w:rsidRPr="005A7597" w:rsidRDefault="005B456C" w:rsidP="005B456C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009</w:t>
      </w:r>
      <w:r w:rsidRPr="005A7597">
        <w:rPr>
          <w:color w:val="000000"/>
          <w:sz w:val="28"/>
          <w:szCs w:val="28"/>
        </w:rPr>
        <w:t xml:space="preserve">. При наличии аллергии на инсулин следует рекомендовать: </w:t>
      </w:r>
    </w:p>
    <w:p w:rsidR="005B456C" w:rsidRPr="005A7597" w:rsidRDefault="005B456C" w:rsidP="005B456C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антигистаминную терапию;</w:t>
      </w:r>
    </w:p>
    <w:p w:rsidR="005B456C" w:rsidRPr="005A7597" w:rsidRDefault="005B456C" w:rsidP="005B456C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нагревание флакона с инсулином при температуре 60° С в тече</w:t>
      </w:r>
      <w:r w:rsidRPr="005A7597">
        <w:rPr>
          <w:color w:val="000000"/>
          <w:sz w:val="28"/>
          <w:szCs w:val="28"/>
        </w:rPr>
        <w:softHyphen/>
        <w:t>ние часа;</w:t>
      </w:r>
    </w:p>
    <w:p w:rsidR="005B456C" w:rsidRPr="005A7597" w:rsidRDefault="005B456C" w:rsidP="005B456C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кортикостероидную терапию; </w:t>
      </w:r>
    </w:p>
    <w:p w:rsidR="005B456C" w:rsidRPr="005A7597" w:rsidRDefault="005B456C" w:rsidP="005B456C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4.увеличение дозы вводимого инсулина; </w:t>
      </w:r>
    </w:p>
    <w:p w:rsidR="005B456C" w:rsidRPr="005A7597" w:rsidRDefault="005B456C" w:rsidP="005B456C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уменьшение дозы вводимого инсулина.</w:t>
      </w:r>
    </w:p>
    <w:p w:rsidR="005B456C" w:rsidRPr="00B807FC" w:rsidRDefault="005B456C" w:rsidP="005B456C">
      <w:pPr>
        <w:shd w:val="clear" w:color="auto" w:fill="FFFFFF"/>
        <w:rPr>
          <w:color w:val="000000"/>
        </w:rPr>
      </w:pPr>
      <w:r w:rsidRPr="00B807FC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  </w:t>
      </w:r>
      <w:r w:rsidRPr="00B807FC">
        <w:rPr>
          <w:color w:val="000000"/>
        </w:rPr>
        <w:t xml:space="preserve">А — если правильны ответы 1, 2, 3; </w:t>
      </w:r>
    </w:p>
    <w:p w:rsidR="005B456C" w:rsidRPr="00B807FC" w:rsidRDefault="005B456C" w:rsidP="005B456C">
      <w:pPr>
        <w:shd w:val="clear" w:color="auto" w:fill="FFFFFF"/>
        <w:rPr>
          <w:color w:val="000000"/>
        </w:rPr>
      </w:pPr>
      <w:r w:rsidRPr="00B807FC">
        <w:rPr>
          <w:color w:val="000000"/>
        </w:rPr>
        <w:t>Б</w:t>
      </w:r>
      <w:r w:rsidRPr="00B807FC">
        <w:rPr>
          <w:i/>
          <w:iCs/>
          <w:color w:val="000000"/>
        </w:rPr>
        <w:t xml:space="preserve"> — </w:t>
      </w:r>
      <w:r w:rsidRPr="00B807FC">
        <w:rPr>
          <w:color w:val="000000"/>
        </w:rPr>
        <w:t xml:space="preserve">если правильны ответы </w:t>
      </w:r>
      <w:r w:rsidRPr="00B807FC">
        <w:rPr>
          <w:color w:val="000000"/>
          <w:lang w:val="en-US"/>
        </w:rPr>
        <w:t>I</w:t>
      </w:r>
      <w:r w:rsidRPr="00B807FC">
        <w:rPr>
          <w:color w:val="000000"/>
        </w:rPr>
        <w:t xml:space="preserve"> и 3; </w:t>
      </w:r>
      <w:r>
        <w:rPr>
          <w:color w:val="000000"/>
        </w:rPr>
        <w:t xml:space="preserve">                       </w:t>
      </w:r>
      <w:r w:rsidRPr="00B807FC">
        <w:rPr>
          <w:color w:val="000000"/>
        </w:rPr>
        <w:t xml:space="preserve">В — если правильны ответы 2 и 4; </w:t>
      </w:r>
    </w:p>
    <w:p w:rsidR="005B456C" w:rsidRPr="00B807FC" w:rsidRDefault="005B456C" w:rsidP="005B456C">
      <w:pPr>
        <w:shd w:val="clear" w:color="auto" w:fill="FFFFFF"/>
      </w:pPr>
      <w:r w:rsidRPr="00B807FC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  </w:t>
      </w:r>
      <w:r w:rsidRPr="00B807FC">
        <w:rPr>
          <w:color w:val="000000"/>
        </w:rPr>
        <w:t xml:space="preserve">Д — если правильны ответы 1, </w:t>
      </w:r>
      <w:r w:rsidRPr="00B807FC">
        <w:rPr>
          <w:i/>
          <w:iCs/>
          <w:color w:val="000000"/>
        </w:rPr>
        <w:t xml:space="preserve">2,3, </w:t>
      </w:r>
      <w:r w:rsidRPr="00B807FC">
        <w:rPr>
          <w:color w:val="000000"/>
        </w:rPr>
        <w:t>4, 5.</w:t>
      </w:r>
    </w:p>
    <w:p w:rsidR="005B456C" w:rsidRDefault="005B456C" w:rsidP="005B456C">
      <w:pPr>
        <w:shd w:val="clear" w:color="auto" w:fill="FFFFFF"/>
        <w:tabs>
          <w:tab w:val="left" w:pos="-1260"/>
          <w:tab w:val="left" w:pos="806"/>
        </w:tabs>
        <w:rPr>
          <w:b/>
          <w:color w:val="000000"/>
          <w:sz w:val="28"/>
          <w:szCs w:val="28"/>
        </w:rPr>
      </w:pPr>
    </w:p>
    <w:p w:rsidR="005B456C" w:rsidRPr="005A7597" w:rsidRDefault="005B456C" w:rsidP="005B456C">
      <w:pPr>
        <w:shd w:val="clear" w:color="auto" w:fill="FFFFFF"/>
        <w:tabs>
          <w:tab w:val="left" w:pos="-1260"/>
          <w:tab w:val="left" w:pos="80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Синдром хронической передозировки инсулина клиничес</w:t>
      </w:r>
      <w:r w:rsidRPr="005A7597">
        <w:rPr>
          <w:color w:val="000000"/>
          <w:sz w:val="28"/>
          <w:szCs w:val="28"/>
        </w:rPr>
        <w:softHyphen/>
        <w:t>ки проявляется:</w:t>
      </w:r>
      <w:r>
        <w:rPr>
          <w:color w:val="000000"/>
          <w:sz w:val="28"/>
          <w:szCs w:val="28"/>
        </w:rPr>
        <w:t xml:space="preserve">  </w:t>
      </w:r>
      <w:r w:rsidRPr="005A7597">
        <w:rPr>
          <w:color w:val="000000"/>
          <w:sz w:val="28"/>
          <w:szCs w:val="28"/>
        </w:rPr>
        <w:t>1. лабильным течением диабета;</w:t>
      </w:r>
    </w:p>
    <w:p w:rsidR="005B456C" w:rsidRPr="005A7597" w:rsidRDefault="005B456C" w:rsidP="005B456C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iCs/>
          <w:color w:val="000000"/>
          <w:sz w:val="28"/>
          <w:szCs w:val="28"/>
        </w:rPr>
        <w:t>2.</w:t>
      </w:r>
      <w:r>
        <w:rPr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частыми гипогликемическими реакциями;</w:t>
      </w:r>
    </w:p>
    <w:p w:rsidR="005B456C" w:rsidRPr="005A7597" w:rsidRDefault="005B456C" w:rsidP="005B456C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iCs/>
          <w:color w:val="000000"/>
          <w:sz w:val="28"/>
          <w:szCs w:val="28"/>
        </w:rPr>
        <w:t>3.</w:t>
      </w:r>
      <w:r>
        <w:rPr>
          <w:iCs/>
          <w:color w:val="000000"/>
          <w:sz w:val="28"/>
          <w:szCs w:val="28"/>
        </w:rPr>
        <w:t xml:space="preserve"> </w:t>
      </w:r>
      <w:r w:rsidRPr="005A7597">
        <w:rPr>
          <w:iCs/>
          <w:color w:val="000000"/>
          <w:sz w:val="28"/>
          <w:szCs w:val="28"/>
        </w:rPr>
        <w:t>прибавкой в весе;</w:t>
      </w:r>
      <w:r>
        <w:rPr>
          <w:iCs/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4. потерей в весе;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rFonts w:cs="Arial"/>
          <w:color w:val="000000"/>
          <w:sz w:val="28"/>
          <w:szCs w:val="28"/>
        </w:rPr>
        <w:t>5. сухостью кожи.</w:t>
      </w:r>
    </w:p>
    <w:p w:rsidR="005B456C" w:rsidRPr="00B807FC" w:rsidRDefault="005B456C" w:rsidP="005B456C">
      <w:pPr>
        <w:shd w:val="clear" w:color="auto" w:fill="FFFFFF"/>
        <w:rPr>
          <w:color w:val="000000"/>
        </w:rPr>
      </w:pPr>
      <w:r w:rsidRPr="00B807FC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     </w:t>
      </w:r>
      <w:r w:rsidRPr="00B807FC">
        <w:rPr>
          <w:color w:val="000000"/>
        </w:rPr>
        <w:t xml:space="preserve">А — если правильны ответы 1, 2, 3; </w:t>
      </w:r>
    </w:p>
    <w:p w:rsidR="005B456C" w:rsidRPr="00B807FC" w:rsidRDefault="005B456C" w:rsidP="005B456C">
      <w:pPr>
        <w:shd w:val="clear" w:color="auto" w:fill="FFFFFF"/>
        <w:rPr>
          <w:color w:val="000000"/>
        </w:rPr>
      </w:pPr>
      <w:r w:rsidRPr="00B807FC">
        <w:rPr>
          <w:color w:val="000000"/>
        </w:rPr>
        <w:t>Б</w:t>
      </w:r>
      <w:r w:rsidRPr="00B807FC">
        <w:rPr>
          <w:i/>
          <w:iCs/>
          <w:color w:val="000000"/>
        </w:rPr>
        <w:t xml:space="preserve"> — </w:t>
      </w:r>
      <w:r w:rsidRPr="00B807FC">
        <w:rPr>
          <w:color w:val="000000"/>
        </w:rPr>
        <w:t xml:space="preserve">если правильны ответы </w:t>
      </w:r>
      <w:r w:rsidRPr="00B807FC">
        <w:rPr>
          <w:color w:val="000000"/>
          <w:lang w:val="en-US"/>
        </w:rPr>
        <w:t>I</w:t>
      </w:r>
      <w:r w:rsidRPr="00B807FC">
        <w:rPr>
          <w:color w:val="000000"/>
        </w:rPr>
        <w:t xml:space="preserve"> и 3; 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 xml:space="preserve">В — если правильны ответы 2 и 4; </w:t>
      </w:r>
    </w:p>
    <w:p w:rsidR="005B456C" w:rsidRPr="00B807FC" w:rsidRDefault="005B456C" w:rsidP="005B456C">
      <w:pPr>
        <w:shd w:val="clear" w:color="auto" w:fill="FFFFFF"/>
      </w:pPr>
      <w:r w:rsidRPr="00B807FC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   </w:t>
      </w:r>
      <w:r w:rsidRPr="00B807FC">
        <w:rPr>
          <w:color w:val="000000"/>
        </w:rPr>
        <w:t xml:space="preserve">Д — если правильны ответы 1, </w:t>
      </w:r>
      <w:r w:rsidRPr="00B807FC">
        <w:rPr>
          <w:i/>
          <w:iCs/>
          <w:color w:val="000000"/>
        </w:rPr>
        <w:t xml:space="preserve">2,3, </w:t>
      </w:r>
      <w:r w:rsidRPr="00B807FC">
        <w:rPr>
          <w:color w:val="000000"/>
        </w:rPr>
        <w:t>4, 5.</w:t>
      </w:r>
    </w:p>
    <w:p w:rsidR="005B456C" w:rsidRDefault="005B456C" w:rsidP="005B456C">
      <w:pPr>
        <w:shd w:val="clear" w:color="auto" w:fill="FFFFFF"/>
        <w:rPr>
          <w:b/>
          <w:color w:val="000000"/>
          <w:sz w:val="28"/>
          <w:szCs w:val="28"/>
        </w:rPr>
      </w:pPr>
    </w:p>
    <w:p w:rsidR="00CB73FC" w:rsidRPr="007469FE" w:rsidRDefault="00F65722" w:rsidP="00CB73FC">
      <w:pPr>
        <w:shd w:val="clear" w:color="auto" w:fill="FFFFFF"/>
        <w:tabs>
          <w:tab w:val="left" w:pos="78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E55EA3">
        <w:rPr>
          <w:b/>
          <w:color w:val="000000"/>
          <w:sz w:val="28"/>
          <w:szCs w:val="28"/>
        </w:rPr>
        <w:t>1</w:t>
      </w:r>
      <w:r w:rsidR="00CB73FC" w:rsidRPr="007469FE">
        <w:rPr>
          <w:b/>
          <w:color w:val="000000"/>
          <w:sz w:val="28"/>
          <w:szCs w:val="28"/>
        </w:rPr>
        <w:t>.</w:t>
      </w:r>
      <w:r w:rsidR="00CB73FC" w:rsidRPr="007469FE">
        <w:rPr>
          <w:color w:val="000000"/>
          <w:sz w:val="28"/>
          <w:szCs w:val="28"/>
        </w:rPr>
        <w:t xml:space="preserve"> У больного с синдромом Клайнфельтера спермограмма характеризуется:</w:t>
      </w:r>
    </w:p>
    <w:p w:rsidR="00CB73FC" w:rsidRPr="007469FE" w:rsidRDefault="00CB73FC" w:rsidP="00CB73FC">
      <w:pPr>
        <w:numPr>
          <w:ilvl w:val="0"/>
          <w:numId w:val="8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некроспермией;</w:t>
      </w:r>
    </w:p>
    <w:p w:rsidR="00CB73FC" w:rsidRPr="007469FE" w:rsidRDefault="00CB73FC" w:rsidP="00CB73FC">
      <w:pPr>
        <w:numPr>
          <w:ilvl w:val="0"/>
          <w:numId w:val="8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нормальной спермограммой;</w:t>
      </w:r>
    </w:p>
    <w:p w:rsidR="00CB73FC" w:rsidRPr="007469FE" w:rsidRDefault="00CB73FC" w:rsidP="00CB73FC">
      <w:pPr>
        <w:numPr>
          <w:ilvl w:val="0"/>
          <w:numId w:val="8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олигозооспермией;</w:t>
      </w:r>
      <w:r w:rsidRPr="007469FE">
        <w:rPr>
          <w:color w:val="000000"/>
          <w:sz w:val="28"/>
          <w:szCs w:val="28"/>
        </w:rPr>
        <w:br/>
        <w:t>4. азооспермией;</w:t>
      </w:r>
    </w:p>
    <w:p w:rsidR="00CB73FC" w:rsidRPr="007469FE" w:rsidRDefault="00CB73FC" w:rsidP="00CB73FC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5. олигоастеноспермией</w:t>
      </w:r>
      <w:r>
        <w:rPr>
          <w:color w:val="000000"/>
          <w:sz w:val="28"/>
          <w:szCs w:val="28"/>
        </w:rPr>
        <w:t>.</w:t>
      </w:r>
    </w:p>
    <w:p w:rsidR="00CB73FC" w:rsidRPr="00B807FC" w:rsidRDefault="00CB73FC" w:rsidP="00CB73FC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CB73FC" w:rsidRPr="00B807FC" w:rsidRDefault="00CB73FC" w:rsidP="00CB73FC">
      <w:pPr>
        <w:shd w:val="clear" w:color="auto" w:fill="FFFFFF"/>
      </w:pPr>
      <w:r w:rsidRPr="00B807FC">
        <w:rPr>
          <w:color w:val="000000"/>
        </w:rPr>
        <w:lastRenderedPageBreak/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785115" w:rsidRPr="00785115" w:rsidRDefault="00CB73FC" w:rsidP="00785115">
      <w:pPr>
        <w:shd w:val="clear" w:color="auto" w:fill="FFFFFF"/>
        <w:rPr>
          <w:color w:val="000000"/>
        </w:rPr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986403" w:rsidRDefault="00986403" w:rsidP="00785115">
      <w:pPr>
        <w:shd w:val="clear" w:color="auto" w:fill="FFFFFF"/>
        <w:rPr>
          <w:b/>
          <w:color w:val="000000"/>
          <w:sz w:val="28"/>
          <w:szCs w:val="28"/>
        </w:rPr>
      </w:pPr>
    </w:p>
    <w:p w:rsidR="00866A7B" w:rsidRPr="00785115" w:rsidRDefault="00F65722" w:rsidP="00785115">
      <w:pPr>
        <w:shd w:val="clear" w:color="auto" w:fill="FFFFFF"/>
        <w:rPr>
          <w:color w:val="000000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2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866A7B" w:rsidRPr="00910BBD">
        <w:rPr>
          <w:color w:val="000000"/>
          <w:sz w:val="28"/>
          <w:szCs w:val="28"/>
        </w:rPr>
        <w:t>Распространенность ожирения в России составляет:</w:t>
      </w:r>
    </w:p>
    <w:p w:rsidR="00866A7B" w:rsidRPr="00910BBD" w:rsidRDefault="00866A7B" w:rsidP="00866A7B">
      <w:pPr>
        <w:shd w:val="clear" w:color="auto" w:fill="FFFFFF"/>
        <w:rPr>
          <w:sz w:val="28"/>
          <w:szCs w:val="28"/>
        </w:rPr>
      </w:pPr>
      <w:r w:rsidRPr="00910BBD">
        <w:rPr>
          <w:color w:val="000000"/>
          <w:sz w:val="28"/>
          <w:szCs w:val="28"/>
        </w:rPr>
        <w:t>А) 60% людей трудоспособного возраста;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Б) 20-30% людей трудоспособного возраста; 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В) 40% людей трудоспособного возраста; 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Г) 5% людей трудоспособного возраста; </w:t>
      </w:r>
    </w:p>
    <w:p w:rsidR="00866A7B" w:rsidRPr="00910BBD" w:rsidRDefault="00866A7B" w:rsidP="00866A7B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Д) 70% людей трудоспособного возраста.</w:t>
      </w:r>
    </w:p>
    <w:p w:rsidR="00B67F03" w:rsidRPr="007F78D0" w:rsidRDefault="00F65722" w:rsidP="00B67F03">
      <w:pPr>
        <w:shd w:val="clear" w:color="auto" w:fill="FFFFFF"/>
        <w:tabs>
          <w:tab w:val="left" w:pos="81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3</w:t>
      </w:r>
      <w:r w:rsidR="0071129D" w:rsidRPr="0071129D">
        <w:rPr>
          <w:b/>
          <w:color w:val="000000"/>
          <w:sz w:val="28"/>
          <w:szCs w:val="28"/>
        </w:rPr>
        <w:t>.</w:t>
      </w:r>
      <w:r w:rsidR="00B67F03">
        <w:rPr>
          <w:color w:val="000000"/>
          <w:sz w:val="28"/>
          <w:szCs w:val="28"/>
        </w:rPr>
        <w:t xml:space="preserve"> </w:t>
      </w:r>
      <w:r w:rsidR="00B67F03" w:rsidRPr="007F78D0">
        <w:rPr>
          <w:color w:val="000000"/>
          <w:sz w:val="28"/>
          <w:szCs w:val="28"/>
        </w:rPr>
        <w:t>Хирургическое лечение ожирения включает:</w:t>
      </w:r>
      <w:r w:rsidR="00B67F03" w:rsidRPr="007F78D0">
        <w:rPr>
          <w:color w:val="000000"/>
          <w:sz w:val="28"/>
          <w:szCs w:val="28"/>
        </w:rPr>
        <w:br/>
        <w:t>1. липосакцию;</w:t>
      </w:r>
    </w:p>
    <w:p w:rsidR="00B67F03" w:rsidRPr="007F78D0" w:rsidRDefault="00B67F03" w:rsidP="00B67F03">
      <w:pPr>
        <w:shd w:val="clear" w:color="auto" w:fill="FFFFFF"/>
        <w:rPr>
          <w:color w:val="000000"/>
          <w:sz w:val="28"/>
          <w:szCs w:val="28"/>
        </w:rPr>
      </w:pPr>
      <w:r w:rsidRPr="007F78D0">
        <w:rPr>
          <w:color w:val="000000"/>
          <w:sz w:val="28"/>
          <w:szCs w:val="28"/>
        </w:rPr>
        <w:t xml:space="preserve">2. формирование малого желудочка (вертикальная гастропластика); </w:t>
      </w:r>
    </w:p>
    <w:p w:rsidR="00B67F03" w:rsidRPr="007F78D0" w:rsidRDefault="00B67F03" w:rsidP="00B67F03">
      <w:pPr>
        <w:shd w:val="clear" w:color="auto" w:fill="FFFFFF"/>
        <w:rPr>
          <w:sz w:val="28"/>
          <w:szCs w:val="28"/>
        </w:rPr>
      </w:pPr>
      <w:r w:rsidRPr="007F78D0">
        <w:rPr>
          <w:color w:val="000000"/>
          <w:sz w:val="28"/>
          <w:szCs w:val="28"/>
        </w:rPr>
        <w:t>3. миостимуляцию;</w:t>
      </w:r>
    </w:p>
    <w:p w:rsidR="00B67F03" w:rsidRPr="007F78D0" w:rsidRDefault="00B67F03" w:rsidP="00B67F03">
      <w:pPr>
        <w:shd w:val="clear" w:color="auto" w:fill="FFFFFF"/>
        <w:rPr>
          <w:color w:val="000000"/>
          <w:sz w:val="28"/>
          <w:szCs w:val="28"/>
        </w:rPr>
      </w:pPr>
      <w:r w:rsidRPr="007F78D0">
        <w:rPr>
          <w:color w:val="000000"/>
          <w:sz w:val="28"/>
          <w:szCs w:val="28"/>
        </w:rPr>
        <w:t xml:space="preserve">4. выключение части тонкого кишечника; </w:t>
      </w:r>
    </w:p>
    <w:p w:rsidR="00B67F03" w:rsidRPr="007F78D0" w:rsidRDefault="00B67F03" w:rsidP="00B67F03">
      <w:pPr>
        <w:shd w:val="clear" w:color="auto" w:fill="FFFFFF"/>
        <w:rPr>
          <w:sz w:val="28"/>
          <w:szCs w:val="28"/>
        </w:rPr>
      </w:pPr>
      <w:r w:rsidRPr="007F78D0">
        <w:rPr>
          <w:color w:val="000000"/>
          <w:sz w:val="28"/>
          <w:szCs w:val="28"/>
        </w:rPr>
        <w:t>5. изменение секреции желудочно-кишечных гормонов.</w:t>
      </w:r>
    </w:p>
    <w:p w:rsidR="00B67F03" w:rsidRPr="0071129D" w:rsidRDefault="00B67F03" w:rsidP="00B67F03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>Выберите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</w:t>
      </w:r>
      <w:r w:rsidRPr="0071129D">
        <w:rPr>
          <w:color w:val="000000"/>
          <w:sz w:val="24"/>
          <w:szCs w:val="24"/>
        </w:rPr>
        <w:t xml:space="preserve">А — если правильны ответы 1, 2, 3; </w:t>
      </w:r>
    </w:p>
    <w:p w:rsidR="00B67F03" w:rsidRPr="0071129D" w:rsidRDefault="00B67F03" w:rsidP="00B67F03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color w:val="000000"/>
          <w:sz w:val="24"/>
          <w:szCs w:val="24"/>
        </w:rPr>
        <w:t>Б</w:t>
      </w:r>
      <w:r w:rsidRPr="0071129D">
        <w:rPr>
          <w:i/>
          <w:iCs/>
          <w:color w:val="000000"/>
          <w:sz w:val="24"/>
          <w:szCs w:val="24"/>
        </w:rPr>
        <w:t xml:space="preserve"> — </w:t>
      </w:r>
      <w:r w:rsidRPr="0071129D">
        <w:rPr>
          <w:color w:val="000000"/>
          <w:sz w:val="24"/>
          <w:szCs w:val="24"/>
        </w:rPr>
        <w:t xml:space="preserve">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 xml:space="preserve"> и 3; </w:t>
      </w:r>
      <w:r>
        <w:rPr>
          <w:color w:val="000000"/>
          <w:sz w:val="24"/>
          <w:szCs w:val="24"/>
        </w:rPr>
        <w:t xml:space="preserve">                 </w:t>
      </w:r>
      <w:r w:rsidRPr="0071129D">
        <w:rPr>
          <w:color w:val="000000"/>
          <w:sz w:val="24"/>
          <w:szCs w:val="24"/>
        </w:rPr>
        <w:t xml:space="preserve">В — если правильны ответы 2 и 4; </w:t>
      </w:r>
    </w:p>
    <w:p w:rsidR="00B245D8" w:rsidRPr="00B67F03" w:rsidRDefault="00B67F03" w:rsidP="00B245D8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 xml:space="preserve">Г — если правильный ответ 4; </w:t>
      </w:r>
      <w:r>
        <w:rPr>
          <w:color w:val="000000"/>
          <w:sz w:val="24"/>
          <w:szCs w:val="24"/>
        </w:rPr>
        <w:t xml:space="preserve">                      </w:t>
      </w:r>
      <w:r w:rsidRPr="0071129D">
        <w:rPr>
          <w:color w:val="000000"/>
          <w:sz w:val="24"/>
          <w:szCs w:val="24"/>
        </w:rPr>
        <w:t xml:space="preserve">Д — если правильны ответы 1, </w:t>
      </w:r>
      <w:r w:rsidRPr="0071129D">
        <w:rPr>
          <w:i/>
          <w:iCs/>
          <w:color w:val="000000"/>
          <w:sz w:val="24"/>
          <w:szCs w:val="24"/>
        </w:rPr>
        <w:t xml:space="preserve">2,3, </w:t>
      </w:r>
      <w:r w:rsidRPr="0071129D">
        <w:rPr>
          <w:color w:val="000000"/>
          <w:sz w:val="24"/>
          <w:szCs w:val="24"/>
        </w:rPr>
        <w:t>4, 5.</w:t>
      </w:r>
    </w:p>
    <w:p w:rsidR="00910BBD" w:rsidRPr="00910BBD" w:rsidRDefault="00F65722" w:rsidP="00910BB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4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Беременность при сахарном диабете может осложниться:</w:t>
      </w:r>
    </w:p>
    <w:p w:rsidR="00910BBD" w:rsidRPr="00910BBD" w:rsidRDefault="00910BBD" w:rsidP="00910BBD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угрозой прерывания беременности на ранних сроках;</w:t>
      </w:r>
    </w:p>
    <w:p w:rsidR="00910BBD" w:rsidRPr="00910BBD" w:rsidRDefault="00910BBD" w:rsidP="00910BBD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поздним токсикозом;</w:t>
      </w:r>
    </w:p>
    <w:p w:rsidR="00910BBD" w:rsidRPr="00910BBD" w:rsidRDefault="00910BBD" w:rsidP="00910BBD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многоводием;</w:t>
      </w:r>
    </w:p>
    <w:p w:rsidR="00910BBD" w:rsidRPr="00910BBD" w:rsidRDefault="00910BBD" w:rsidP="00FC0D77">
      <w:pPr>
        <w:widowControl/>
        <w:numPr>
          <w:ilvl w:val="0"/>
          <w:numId w:val="1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гибелью плода;</w:t>
      </w:r>
      <w:r w:rsidR="00FC0D77">
        <w:rPr>
          <w:color w:val="000000"/>
          <w:sz w:val="28"/>
          <w:szCs w:val="28"/>
        </w:rPr>
        <w:t xml:space="preserve">    5.  </w:t>
      </w:r>
      <w:r w:rsidRPr="00910BBD">
        <w:rPr>
          <w:color w:val="000000"/>
          <w:sz w:val="28"/>
          <w:szCs w:val="28"/>
        </w:rPr>
        <w:t>фетопатией.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 xml:space="preserve"> Выберите правильный ответ по схеме:</w:t>
      </w:r>
      <w:r w:rsidR="0071129D">
        <w:rPr>
          <w:b/>
          <w:bCs/>
          <w:color w:val="000000"/>
          <w:sz w:val="24"/>
          <w:szCs w:val="24"/>
        </w:rPr>
        <w:t xml:space="preserve">   </w:t>
      </w:r>
      <w:r w:rsidRPr="0071129D">
        <w:rPr>
          <w:color w:val="000000"/>
          <w:sz w:val="24"/>
          <w:szCs w:val="24"/>
        </w:rPr>
        <w:t xml:space="preserve">А — если правильны ответы 1, 2, 3; 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color w:val="000000"/>
          <w:sz w:val="24"/>
          <w:szCs w:val="24"/>
        </w:rPr>
        <w:t>Б</w:t>
      </w:r>
      <w:r w:rsidRPr="0071129D">
        <w:rPr>
          <w:i/>
          <w:iCs/>
          <w:color w:val="000000"/>
          <w:sz w:val="24"/>
          <w:szCs w:val="24"/>
        </w:rPr>
        <w:t xml:space="preserve"> — </w:t>
      </w:r>
      <w:r w:rsidRPr="0071129D">
        <w:rPr>
          <w:color w:val="000000"/>
          <w:sz w:val="24"/>
          <w:szCs w:val="24"/>
        </w:rPr>
        <w:t xml:space="preserve">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 xml:space="preserve"> и 3; </w:t>
      </w:r>
      <w:r w:rsidR="0071129D">
        <w:rPr>
          <w:color w:val="000000"/>
          <w:sz w:val="24"/>
          <w:szCs w:val="24"/>
        </w:rPr>
        <w:t xml:space="preserve">                 </w:t>
      </w:r>
      <w:r w:rsidRPr="0071129D">
        <w:rPr>
          <w:color w:val="000000"/>
          <w:sz w:val="24"/>
          <w:szCs w:val="24"/>
        </w:rPr>
        <w:t xml:space="preserve">В — если правильны ответы 2 и 4; </w:t>
      </w:r>
    </w:p>
    <w:p w:rsidR="00910BBD" w:rsidRPr="0071129D" w:rsidRDefault="00910BBD" w:rsidP="00910BBD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 xml:space="preserve">Г — если правильный ответ 4; </w:t>
      </w:r>
      <w:r w:rsidR="0071129D">
        <w:rPr>
          <w:color w:val="000000"/>
          <w:sz w:val="24"/>
          <w:szCs w:val="24"/>
        </w:rPr>
        <w:t xml:space="preserve">                      </w:t>
      </w:r>
      <w:r w:rsidRPr="0071129D">
        <w:rPr>
          <w:color w:val="000000"/>
          <w:sz w:val="24"/>
          <w:szCs w:val="24"/>
        </w:rPr>
        <w:t xml:space="preserve">Д — если правильны ответы 1, </w:t>
      </w:r>
      <w:r w:rsidRPr="0071129D">
        <w:rPr>
          <w:i/>
          <w:iCs/>
          <w:color w:val="000000"/>
          <w:sz w:val="24"/>
          <w:szCs w:val="24"/>
        </w:rPr>
        <w:t xml:space="preserve">2,3, </w:t>
      </w:r>
      <w:r w:rsidRPr="0071129D">
        <w:rPr>
          <w:color w:val="000000"/>
          <w:sz w:val="24"/>
          <w:szCs w:val="24"/>
        </w:rPr>
        <w:t>4, 5.</w:t>
      </w:r>
    </w:p>
    <w:p w:rsidR="00910BBD" w:rsidRPr="006C730D" w:rsidRDefault="00F65722" w:rsidP="006C730D">
      <w:pPr>
        <w:shd w:val="clear" w:color="auto" w:fill="FFFFFF"/>
        <w:tabs>
          <w:tab w:val="left" w:pos="7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5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Продолжительность нормального менструального цикла:</w:t>
      </w:r>
      <w:r w:rsidR="00910BBD" w:rsidRPr="00910BBD">
        <w:rPr>
          <w:color w:val="000000"/>
          <w:sz w:val="28"/>
          <w:szCs w:val="28"/>
        </w:rPr>
        <w:br/>
        <w:t>А) 28-29 дней;</w:t>
      </w:r>
      <w:r w:rsidR="006C730D">
        <w:rPr>
          <w:sz w:val="28"/>
          <w:szCs w:val="28"/>
        </w:rPr>
        <w:t xml:space="preserve">    </w:t>
      </w:r>
      <w:r w:rsidR="00910BBD" w:rsidRPr="00910BBD">
        <w:rPr>
          <w:color w:val="000000"/>
          <w:sz w:val="28"/>
          <w:szCs w:val="28"/>
        </w:rPr>
        <w:t xml:space="preserve">Б) 28-40 дней; </w:t>
      </w:r>
    </w:p>
    <w:p w:rsidR="00910BBD" w:rsidRPr="00910BBD" w:rsidRDefault="00910BBD" w:rsidP="00910BBD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В) 5-9 дней; </w:t>
      </w:r>
      <w:r w:rsidR="006C730D">
        <w:rPr>
          <w:color w:val="000000"/>
          <w:sz w:val="28"/>
          <w:szCs w:val="28"/>
        </w:rPr>
        <w:t xml:space="preserve">       </w:t>
      </w:r>
      <w:r w:rsidRPr="00910BBD">
        <w:rPr>
          <w:color w:val="000000"/>
          <w:sz w:val="28"/>
          <w:szCs w:val="28"/>
        </w:rPr>
        <w:t xml:space="preserve">Г) 21-35 дней; </w:t>
      </w:r>
      <w:r w:rsidR="006C730D">
        <w:rPr>
          <w:color w:val="000000"/>
          <w:sz w:val="28"/>
          <w:szCs w:val="28"/>
        </w:rPr>
        <w:t xml:space="preserve">     </w:t>
      </w:r>
      <w:r w:rsidRPr="00910BBD">
        <w:rPr>
          <w:color w:val="000000"/>
          <w:sz w:val="28"/>
          <w:szCs w:val="28"/>
        </w:rPr>
        <w:t>Д) 14-28 дней.</w:t>
      </w:r>
    </w:p>
    <w:p w:rsidR="00910BBD" w:rsidRPr="00910BBD" w:rsidRDefault="00F65722" w:rsidP="006C730D">
      <w:pPr>
        <w:shd w:val="clear" w:color="auto" w:fill="FFFFFF"/>
        <w:tabs>
          <w:tab w:val="left" w:pos="84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6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Причиной приливов жара в менопаузе является:</w:t>
      </w:r>
      <w:r w:rsidR="00910BBD" w:rsidRPr="00910BBD">
        <w:rPr>
          <w:color w:val="000000"/>
          <w:sz w:val="28"/>
          <w:szCs w:val="28"/>
        </w:rPr>
        <w:br/>
        <w:t>А) выброс ФСГ;</w:t>
      </w:r>
      <w:r w:rsidR="006C730D">
        <w:rPr>
          <w:sz w:val="28"/>
          <w:szCs w:val="28"/>
        </w:rPr>
        <w:t xml:space="preserve">    </w:t>
      </w:r>
      <w:r w:rsidR="00910BBD" w:rsidRPr="00910BBD">
        <w:rPr>
          <w:color w:val="000000"/>
          <w:sz w:val="28"/>
          <w:szCs w:val="28"/>
        </w:rPr>
        <w:t>Б) выброс Л Г;</w:t>
      </w:r>
    </w:p>
    <w:p w:rsidR="00910BBD" w:rsidRPr="00910BBD" w:rsidRDefault="00910BBD" w:rsidP="00910BBD">
      <w:pPr>
        <w:shd w:val="clear" w:color="auto" w:fill="FFFFFF"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 xml:space="preserve">В) резкое падение уровня эстрогенов; </w:t>
      </w:r>
      <w:r w:rsidR="006C730D">
        <w:rPr>
          <w:color w:val="000000"/>
          <w:sz w:val="28"/>
          <w:szCs w:val="28"/>
        </w:rPr>
        <w:t xml:space="preserve"> </w:t>
      </w:r>
      <w:r w:rsidRPr="00910BBD">
        <w:rPr>
          <w:color w:val="000000"/>
          <w:sz w:val="28"/>
          <w:szCs w:val="28"/>
        </w:rPr>
        <w:t xml:space="preserve">Г) резкое падение уровня прогестерона; </w:t>
      </w:r>
    </w:p>
    <w:p w:rsidR="00910BBD" w:rsidRPr="00910BBD" w:rsidRDefault="00910BBD" w:rsidP="00910BBD">
      <w:pPr>
        <w:shd w:val="clear" w:color="auto" w:fill="FFFFFF"/>
        <w:rPr>
          <w:sz w:val="28"/>
          <w:szCs w:val="28"/>
        </w:rPr>
      </w:pPr>
      <w:r w:rsidRPr="00910BBD">
        <w:rPr>
          <w:color w:val="000000"/>
          <w:sz w:val="28"/>
          <w:szCs w:val="28"/>
        </w:rPr>
        <w:t>Д) выброс пролактина.</w:t>
      </w:r>
    </w:p>
    <w:p w:rsidR="00910BBD" w:rsidRPr="00910BBD" w:rsidRDefault="00F65722" w:rsidP="00910BB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7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910BBD" w:rsidRPr="00910BBD">
        <w:rPr>
          <w:color w:val="000000"/>
          <w:sz w:val="28"/>
          <w:szCs w:val="28"/>
        </w:rPr>
        <w:t>Противопоказанием для назначения бигуанидов является:</w:t>
      </w:r>
    </w:p>
    <w:p w:rsidR="00910BBD" w:rsidRPr="00910BBD" w:rsidRDefault="00910BBD" w:rsidP="00910BBD">
      <w:pPr>
        <w:widowControl/>
        <w:numPr>
          <w:ilvl w:val="0"/>
          <w:numId w:val="2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беременность;</w:t>
      </w:r>
    </w:p>
    <w:p w:rsidR="00910BBD" w:rsidRPr="00910BBD" w:rsidRDefault="00910BBD" w:rsidP="00910BBD">
      <w:pPr>
        <w:widowControl/>
        <w:numPr>
          <w:ilvl w:val="0"/>
          <w:numId w:val="2"/>
        </w:numPr>
        <w:shd w:val="clear" w:color="auto" w:fill="FFFFFF"/>
        <w:tabs>
          <w:tab w:val="left" w:pos="494"/>
        </w:tabs>
        <w:autoSpaceDE/>
        <w:autoSpaceDN/>
        <w:adjustRightInd/>
        <w:rPr>
          <w:sz w:val="28"/>
          <w:szCs w:val="28"/>
        </w:rPr>
      </w:pPr>
      <w:r w:rsidRPr="00910BBD">
        <w:rPr>
          <w:color w:val="000000"/>
          <w:sz w:val="28"/>
          <w:szCs w:val="28"/>
        </w:rPr>
        <w:t>умеренная лейкопения;</w:t>
      </w:r>
      <w:r w:rsidRPr="00910BBD">
        <w:rPr>
          <w:color w:val="000000"/>
          <w:sz w:val="28"/>
          <w:szCs w:val="28"/>
        </w:rPr>
        <w:br/>
        <w:t>3. кетоацидоз;</w:t>
      </w:r>
    </w:p>
    <w:p w:rsidR="00910BBD" w:rsidRPr="00910BBD" w:rsidRDefault="00910BBD" w:rsidP="006C730D">
      <w:pPr>
        <w:widowControl/>
        <w:numPr>
          <w:ilvl w:val="0"/>
          <w:numId w:val="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910BBD">
        <w:rPr>
          <w:color w:val="000000"/>
          <w:sz w:val="28"/>
          <w:szCs w:val="28"/>
        </w:rPr>
        <w:t>ожирение;</w:t>
      </w:r>
      <w:r w:rsidR="006C730D">
        <w:rPr>
          <w:color w:val="000000"/>
          <w:sz w:val="28"/>
          <w:szCs w:val="28"/>
        </w:rPr>
        <w:t xml:space="preserve">       5. </w:t>
      </w:r>
      <w:r w:rsidRPr="00910BBD">
        <w:rPr>
          <w:color w:val="000000"/>
          <w:sz w:val="28"/>
          <w:szCs w:val="28"/>
        </w:rPr>
        <w:t>инсулинорезистентность.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>Выберите правильный ответ по схеме:</w:t>
      </w:r>
      <w:r w:rsidR="0071129D">
        <w:rPr>
          <w:b/>
          <w:bCs/>
          <w:color w:val="000000"/>
          <w:sz w:val="24"/>
          <w:szCs w:val="24"/>
        </w:rPr>
        <w:t xml:space="preserve">          </w:t>
      </w:r>
      <w:r w:rsidRPr="0071129D">
        <w:rPr>
          <w:color w:val="000000"/>
          <w:sz w:val="24"/>
          <w:szCs w:val="24"/>
        </w:rPr>
        <w:t xml:space="preserve">А — если правильны ответы 1, 2, 3; </w:t>
      </w:r>
    </w:p>
    <w:p w:rsidR="00910BBD" w:rsidRPr="0071129D" w:rsidRDefault="00910BBD" w:rsidP="00910BBD">
      <w:pPr>
        <w:shd w:val="clear" w:color="auto" w:fill="FFFFFF"/>
        <w:rPr>
          <w:color w:val="000000"/>
          <w:sz w:val="24"/>
          <w:szCs w:val="24"/>
        </w:rPr>
      </w:pPr>
      <w:r w:rsidRPr="0071129D">
        <w:rPr>
          <w:color w:val="000000"/>
          <w:sz w:val="24"/>
          <w:szCs w:val="24"/>
        </w:rPr>
        <w:t>Б</w:t>
      </w:r>
      <w:r w:rsidRPr="0071129D">
        <w:rPr>
          <w:i/>
          <w:iCs/>
          <w:color w:val="000000"/>
          <w:sz w:val="24"/>
          <w:szCs w:val="24"/>
        </w:rPr>
        <w:t xml:space="preserve"> — </w:t>
      </w:r>
      <w:r w:rsidRPr="0071129D">
        <w:rPr>
          <w:color w:val="000000"/>
          <w:sz w:val="24"/>
          <w:szCs w:val="24"/>
        </w:rPr>
        <w:t xml:space="preserve">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 xml:space="preserve"> и 3; </w:t>
      </w:r>
      <w:r w:rsidR="0071129D">
        <w:rPr>
          <w:color w:val="000000"/>
          <w:sz w:val="24"/>
          <w:szCs w:val="24"/>
        </w:rPr>
        <w:t xml:space="preserve">                      </w:t>
      </w:r>
      <w:r w:rsidRPr="0071129D">
        <w:rPr>
          <w:color w:val="000000"/>
          <w:sz w:val="24"/>
          <w:szCs w:val="24"/>
        </w:rPr>
        <w:t xml:space="preserve">В — если правильны ответы 2 и 4; </w:t>
      </w:r>
    </w:p>
    <w:p w:rsidR="00910BBD" w:rsidRPr="0071129D" w:rsidRDefault="00910BBD" w:rsidP="00910BBD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 xml:space="preserve">Г — если правильный ответ 4; </w:t>
      </w:r>
      <w:r w:rsidR="0071129D">
        <w:rPr>
          <w:color w:val="000000"/>
          <w:sz w:val="24"/>
          <w:szCs w:val="24"/>
        </w:rPr>
        <w:t xml:space="preserve">                            </w:t>
      </w:r>
      <w:r w:rsidRPr="0071129D">
        <w:rPr>
          <w:color w:val="000000"/>
          <w:sz w:val="24"/>
          <w:szCs w:val="24"/>
        </w:rPr>
        <w:t xml:space="preserve">Д — если правильны ответы 1, </w:t>
      </w:r>
      <w:r w:rsidRPr="0071129D">
        <w:rPr>
          <w:i/>
          <w:iCs/>
          <w:color w:val="000000"/>
          <w:sz w:val="24"/>
          <w:szCs w:val="24"/>
        </w:rPr>
        <w:t xml:space="preserve">2,3, </w:t>
      </w:r>
      <w:r w:rsidRPr="0071129D">
        <w:rPr>
          <w:color w:val="000000"/>
          <w:sz w:val="24"/>
          <w:szCs w:val="24"/>
        </w:rPr>
        <w:t>4, 5.</w:t>
      </w:r>
    </w:p>
    <w:p w:rsidR="00346174" w:rsidRPr="0071129D" w:rsidRDefault="00F65722" w:rsidP="0034617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F352A4">
        <w:rPr>
          <w:b/>
          <w:color w:val="000000"/>
          <w:sz w:val="28"/>
          <w:szCs w:val="28"/>
        </w:rPr>
        <w:t>8</w:t>
      </w:r>
      <w:r w:rsidR="0071129D" w:rsidRPr="0071129D">
        <w:rPr>
          <w:b/>
          <w:color w:val="000000"/>
          <w:sz w:val="28"/>
          <w:szCs w:val="28"/>
        </w:rPr>
        <w:t>.</w:t>
      </w:r>
      <w:r w:rsidR="0071129D">
        <w:rPr>
          <w:color w:val="000000"/>
          <w:sz w:val="28"/>
          <w:szCs w:val="28"/>
        </w:rPr>
        <w:t xml:space="preserve"> </w:t>
      </w:r>
      <w:r w:rsidR="00346174" w:rsidRPr="0071129D">
        <w:rPr>
          <w:color w:val="000000"/>
          <w:sz w:val="28"/>
          <w:szCs w:val="28"/>
        </w:rPr>
        <w:t xml:space="preserve">Осложнениями острого тиреоидита являются: </w:t>
      </w:r>
    </w:p>
    <w:p w:rsidR="00346174" w:rsidRPr="0071129D" w:rsidRDefault="00346174" w:rsidP="00346174">
      <w:pPr>
        <w:shd w:val="clear" w:color="auto" w:fill="FFFFFF"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 xml:space="preserve">1.гнойный медиастинит; </w:t>
      </w:r>
    </w:p>
    <w:p w:rsidR="00346174" w:rsidRPr="0071129D" w:rsidRDefault="00346174" w:rsidP="00346174">
      <w:pPr>
        <w:shd w:val="clear" w:color="auto" w:fill="FFFFFF"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 xml:space="preserve">2. тромбоз вен шеи; </w:t>
      </w:r>
    </w:p>
    <w:p w:rsidR="00346174" w:rsidRPr="0071129D" w:rsidRDefault="00346174" w:rsidP="00346174">
      <w:pPr>
        <w:shd w:val="clear" w:color="auto" w:fill="FFFFFF"/>
        <w:rPr>
          <w:sz w:val="28"/>
          <w:szCs w:val="28"/>
        </w:rPr>
      </w:pPr>
      <w:r w:rsidRPr="0071129D">
        <w:rPr>
          <w:color w:val="000000"/>
          <w:sz w:val="28"/>
          <w:szCs w:val="28"/>
        </w:rPr>
        <w:t>3.флегмона шеи, аспирационная пневмония;</w:t>
      </w:r>
    </w:p>
    <w:p w:rsidR="00346174" w:rsidRPr="0071129D" w:rsidRDefault="00346174" w:rsidP="00346174">
      <w:pPr>
        <w:widowControl/>
        <w:numPr>
          <w:ilvl w:val="0"/>
          <w:numId w:val="4"/>
        </w:numPr>
        <w:shd w:val="clear" w:color="auto" w:fill="FFFFFF"/>
        <w:tabs>
          <w:tab w:val="left" w:pos="667"/>
        </w:tabs>
        <w:autoSpaceDE/>
        <w:autoSpaceDN/>
        <w:adjustRightInd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>туберкулез;</w:t>
      </w:r>
    </w:p>
    <w:p w:rsidR="00346174" w:rsidRPr="0071129D" w:rsidRDefault="00346174" w:rsidP="00346174">
      <w:pPr>
        <w:widowControl/>
        <w:numPr>
          <w:ilvl w:val="0"/>
          <w:numId w:val="4"/>
        </w:numPr>
        <w:shd w:val="clear" w:color="auto" w:fill="FFFFFF"/>
        <w:tabs>
          <w:tab w:val="left" w:pos="667"/>
        </w:tabs>
        <w:autoSpaceDE/>
        <w:autoSpaceDN/>
        <w:adjustRightInd/>
        <w:rPr>
          <w:color w:val="000000"/>
          <w:sz w:val="28"/>
          <w:szCs w:val="28"/>
        </w:rPr>
      </w:pPr>
      <w:r w:rsidRPr="0071129D">
        <w:rPr>
          <w:color w:val="000000"/>
          <w:sz w:val="28"/>
          <w:szCs w:val="28"/>
        </w:rPr>
        <w:t>экзема шеи.</w:t>
      </w:r>
    </w:p>
    <w:p w:rsidR="00346174" w:rsidRPr="0071129D" w:rsidRDefault="00346174" w:rsidP="00346174">
      <w:pPr>
        <w:shd w:val="clear" w:color="auto" w:fill="FFFFFF"/>
        <w:rPr>
          <w:sz w:val="24"/>
          <w:szCs w:val="24"/>
        </w:rPr>
      </w:pPr>
      <w:r w:rsidRPr="0071129D">
        <w:rPr>
          <w:b/>
          <w:bCs/>
          <w:color w:val="000000"/>
          <w:sz w:val="24"/>
          <w:szCs w:val="24"/>
        </w:rPr>
        <w:t>Выберите правильный ответ по схеме:</w:t>
      </w:r>
      <w:r w:rsidR="0071129D">
        <w:rPr>
          <w:b/>
          <w:bCs/>
          <w:color w:val="000000"/>
          <w:sz w:val="24"/>
          <w:szCs w:val="24"/>
        </w:rPr>
        <w:t xml:space="preserve">             </w:t>
      </w:r>
      <w:r w:rsidRPr="0071129D">
        <w:rPr>
          <w:color w:val="000000"/>
          <w:sz w:val="24"/>
          <w:szCs w:val="24"/>
        </w:rPr>
        <w:t xml:space="preserve">А) — если правильны ответы </w:t>
      </w:r>
      <w:r w:rsidRPr="0071129D">
        <w:rPr>
          <w:color w:val="000000"/>
          <w:sz w:val="24"/>
          <w:szCs w:val="24"/>
          <w:lang w:val="en-US"/>
        </w:rPr>
        <w:t>I</w:t>
      </w:r>
      <w:r w:rsidRPr="0071129D">
        <w:rPr>
          <w:color w:val="000000"/>
          <w:sz w:val="24"/>
          <w:szCs w:val="24"/>
        </w:rPr>
        <w:t>, 2 и 3;</w:t>
      </w:r>
    </w:p>
    <w:p w:rsidR="00346174" w:rsidRPr="0071129D" w:rsidRDefault="00346174" w:rsidP="00346174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t>Б) — если правильны ответы 1 и 3;</w:t>
      </w:r>
      <w:r w:rsidR="0071129D">
        <w:rPr>
          <w:color w:val="000000"/>
          <w:sz w:val="24"/>
          <w:szCs w:val="24"/>
        </w:rPr>
        <w:t xml:space="preserve">                        </w:t>
      </w:r>
      <w:r w:rsidRPr="0071129D">
        <w:rPr>
          <w:color w:val="000000"/>
          <w:sz w:val="24"/>
          <w:szCs w:val="24"/>
        </w:rPr>
        <w:t>В) — если правильны ответы 2 и 4;</w:t>
      </w:r>
    </w:p>
    <w:p w:rsidR="00346174" w:rsidRPr="0071129D" w:rsidRDefault="00346174" w:rsidP="00346174">
      <w:pPr>
        <w:shd w:val="clear" w:color="auto" w:fill="FFFFFF"/>
        <w:rPr>
          <w:sz w:val="24"/>
          <w:szCs w:val="24"/>
        </w:rPr>
      </w:pPr>
      <w:r w:rsidRPr="0071129D">
        <w:rPr>
          <w:color w:val="000000"/>
          <w:sz w:val="24"/>
          <w:szCs w:val="24"/>
        </w:rPr>
        <w:lastRenderedPageBreak/>
        <w:t>Г) — если правильный ответ 4;</w:t>
      </w:r>
      <w:r w:rsidR="0071129D">
        <w:rPr>
          <w:color w:val="000000"/>
          <w:sz w:val="24"/>
          <w:szCs w:val="24"/>
        </w:rPr>
        <w:t xml:space="preserve">                              </w:t>
      </w:r>
      <w:r w:rsidRPr="0071129D">
        <w:rPr>
          <w:color w:val="000000"/>
          <w:sz w:val="24"/>
          <w:szCs w:val="24"/>
        </w:rPr>
        <w:t>Д) — если правильны ответы 1, 2, 3, 4 и 5.</w:t>
      </w:r>
    </w:p>
    <w:p w:rsidR="00986403" w:rsidRDefault="00986403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1</w:t>
      </w:r>
      <w:r w:rsidR="00F064F4">
        <w:rPr>
          <w:b/>
          <w:color w:val="000000"/>
          <w:sz w:val="28"/>
          <w:szCs w:val="28"/>
        </w:rPr>
        <w:t>9</w:t>
      </w:r>
      <w:r w:rsidRPr="005A7597">
        <w:rPr>
          <w:color w:val="000000"/>
          <w:sz w:val="28"/>
          <w:szCs w:val="28"/>
        </w:rPr>
        <w:t>. Снижение костной плотности может отмечаться при приеме следующих медикаментов: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диуретики;                           Б) препараты витамина Д;  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В) аспирин;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антибактериальные препараты;                                              Д) интерфероны.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702DEA"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 xml:space="preserve">. Осложнениями первичного альдостеронизма являются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  гипокалиемический паралич сердца; </w:t>
      </w:r>
      <w:r w:rsidRPr="00702DEA"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2.   гипертонический криз;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   гипотонический криз;</w:t>
      </w:r>
      <w:r w:rsidRPr="00702DEA">
        <w:rPr>
          <w:color w:val="000000"/>
          <w:sz w:val="28"/>
          <w:szCs w:val="28"/>
        </w:rPr>
        <w:t xml:space="preserve">                                      </w:t>
      </w:r>
      <w:r w:rsidRPr="005A7597">
        <w:rPr>
          <w:color w:val="000000"/>
          <w:sz w:val="28"/>
          <w:szCs w:val="28"/>
        </w:rPr>
        <w:t>4.    инфаркт миокарда;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5.    отечный синдром.</w:t>
      </w:r>
    </w:p>
    <w:p w:rsidR="00B52422" w:rsidRPr="00C16FD8" w:rsidRDefault="00B52422" w:rsidP="00B52422">
      <w:pPr>
        <w:shd w:val="clear" w:color="auto" w:fill="FFFFFF"/>
      </w:pPr>
      <w:r>
        <w:rPr>
          <w:b/>
          <w:bCs/>
          <w:color w:val="000000"/>
        </w:rPr>
        <w:t>Инструкция:</w:t>
      </w:r>
      <w:r w:rsidRPr="00C16FD8">
        <w:rPr>
          <w:b/>
          <w:bCs/>
          <w:color w:val="000000"/>
        </w:rPr>
        <w:t xml:space="preserve"> выберите правильный ответ по схеме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>А) — если правильны ответы 1,2 и 3;</w:t>
      </w:r>
      <w:r>
        <w:rPr>
          <w:color w:val="000000"/>
        </w:rPr>
        <w:t xml:space="preserve">             </w:t>
      </w:r>
      <w:r w:rsidRPr="00C16FD8">
        <w:rPr>
          <w:color w:val="000000"/>
        </w:rPr>
        <w:t>Б) — если правильны ответы 1 и 2;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В)  — если правильны ответы 2 и 4; </w:t>
      </w:r>
      <w:r>
        <w:rPr>
          <w:color w:val="000000"/>
        </w:rPr>
        <w:t xml:space="preserve">              </w:t>
      </w:r>
      <w:r w:rsidRPr="00C16FD8">
        <w:rPr>
          <w:color w:val="000000"/>
        </w:rPr>
        <w:t xml:space="preserve">Г) — если правильный ответ 4;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>Д) — если все ответы правильны.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 Гипогликемическая кома при сахарном диабете может развиваться вследствие: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передозировки вводимого инсулина;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недостаточного приема белков;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недостаточного приема углеводов при введении обычной дозы инсулина;</w:t>
      </w:r>
    </w:p>
    <w:p w:rsidR="00B52422" w:rsidRPr="005A7597" w:rsidRDefault="00B52422" w:rsidP="00B52422">
      <w:pPr>
        <w:widowControl/>
        <w:numPr>
          <w:ilvl w:val="0"/>
          <w:numId w:val="11"/>
        </w:numPr>
        <w:shd w:val="clear" w:color="auto" w:fill="FFFFFF"/>
        <w:tabs>
          <w:tab w:val="left" w:pos="52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недостаточный прием жиров;</w:t>
      </w:r>
    </w:p>
    <w:p w:rsidR="00B52422" w:rsidRPr="005A7597" w:rsidRDefault="00B52422" w:rsidP="00B52422">
      <w:pPr>
        <w:widowControl/>
        <w:numPr>
          <w:ilvl w:val="0"/>
          <w:numId w:val="11"/>
        </w:numPr>
        <w:shd w:val="clear" w:color="auto" w:fill="FFFFFF"/>
        <w:tabs>
          <w:tab w:val="left" w:pos="52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ухудшения функции сердечно-сосудистой системы.</w:t>
      </w:r>
    </w:p>
    <w:p w:rsidR="00B52422" w:rsidRPr="00C16FD8" w:rsidRDefault="00B52422" w:rsidP="00B52422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C16FD8">
        <w:rPr>
          <w:color w:val="000000"/>
        </w:rPr>
        <w:t xml:space="preserve">Г — если правильный ответ 4; </w:t>
      </w:r>
    </w:p>
    <w:p w:rsidR="00B52422" w:rsidRPr="00C16FD8" w:rsidRDefault="00B52422" w:rsidP="00B52422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986403" w:rsidRDefault="00986403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 На показатели диагностических тестов оказывают влияние:</w:t>
      </w:r>
    </w:p>
    <w:p w:rsidR="00B52422" w:rsidRPr="005A7597" w:rsidRDefault="00B52422" w:rsidP="00B52422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прием глюкокортикоидов, гипотиазида, салицилатов;</w:t>
      </w:r>
    </w:p>
    <w:p w:rsidR="00B52422" w:rsidRPr="005A7597" w:rsidRDefault="00B52422" w:rsidP="00B52422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возраст больного;</w:t>
      </w:r>
    </w:p>
    <w:p w:rsidR="00B52422" w:rsidRPr="005A7597" w:rsidRDefault="00B52422" w:rsidP="00B52422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характер пробы, взятой для исследования (капиллярная, веноз</w:t>
      </w:r>
      <w:r w:rsidRPr="005A7597">
        <w:rPr>
          <w:color w:val="000000"/>
          <w:sz w:val="28"/>
          <w:szCs w:val="28"/>
        </w:rPr>
        <w:softHyphen/>
        <w:t>ная);</w:t>
      </w:r>
    </w:p>
    <w:p w:rsidR="00B52422" w:rsidRPr="008C523D" w:rsidRDefault="00B52422" w:rsidP="008C523D">
      <w:pPr>
        <w:widowControl/>
        <w:numPr>
          <w:ilvl w:val="0"/>
          <w:numId w:val="12"/>
        </w:numPr>
        <w:shd w:val="clear" w:color="auto" w:fill="FFFFFF"/>
        <w:tabs>
          <w:tab w:val="left" w:pos="46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метод исследования сахара кропи;</w:t>
      </w:r>
      <w:r w:rsidR="008C523D"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5.физическая активность.</w:t>
      </w:r>
    </w:p>
    <w:p w:rsidR="00B52422" w:rsidRPr="00C16FD8" w:rsidRDefault="00B52422" w:rsidP="00B52422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       </w:t>
      </w:r>
      <w:r w:rsidRPr="00C16FD8">
        <w:rPr>
          <w:color w:val="000000"/>
        </w:rPr>
        <w:t xml:space="preserve">Г — если правильный ответ 4; </w:t>
      </w:r>
    </w:p>
    <w:p w:rsidR="00B52422" w:rsidRPr="00C16FD8" w:rsidRDefault="00B52422" w:rsidP="00B52422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986403" w:rsidRDefault="00986403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 В отличие от кетоацидотической комы при гиперосмолярной наблюдается:</w:t>
      </w:r>
    </w:p>
    <w:p w:rsidR="00B52422" w:rsidRPr="005A7597" w:rsidRDefault="00B52422" w:rsidP="00B52422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дыхание Куссмауля;</w:t>
      </w:r>
      <w:r>
        <w:rPr>
          <w:color w:val="000000"/>
          <w:sz w:val="28"/>
          <w:szCs w:val="28"/>
        </w:rPr>
        <w:t xml:space="preserve">                      </w:t>
      </w:r>
    </w:p>
    <w:p w:rsidR="00B52422" w:rsidRPr="005A7597" w:rsidRDefault="00B52422" w:rsidP="00B52422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запах ацетона изо рта;</w:t>
      </w:r>
    </w:p>
    <w:p w:rsidR="00B52422" w:rsidRPr="005A7597" w:rsidRDefault="00B52422" w:rsidP="00B52422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ацетонурия;</w:t>
      </w:r>
    </w:p>
    <w:p w:rsidR="00B52422" w:rsidRPr="005A7597" w:rsidRDefault="00B52422" w:rsidP="008C523D">
      <w:pPr>
        <w:widowControl/>
        <w:numPr>
          <w:ilvl w:val="0"/>
          <w:numId w:val="1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неврологическая симптоматика;</w:t>
      </w:r>
      <w:r w:rsidR="008C523D">
        <w:rPr>
          <w:color w:val="000000"/>
          <w:sz w:val="28"/>
          <w:szCs w:val="28"/>
        </w:rPr>
        <w:t xml:space="preserve">    5. </w:t>
      </w:r>
      <w:r w:rsidRPr="005A7597">
        <w:rPr>
          <w:color w:val="000000"/>
          <w:sz w:val="28"/>
          <w:szCs w:val="28"/>
        </w:rPr>
        <w:t>нормальный уровень сахара в крови.</w:t>
      </w:r>
    </w:p>
    <w:p w:rsidR="00B52422" w:rsidRPr="00C16FD8" w:rsidRDefault="00B52422" w:rsidP="00B52422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 xml:space="preserve">Инструкция: </w:t>
      </w:r>
      <w:r w:rsidRPr="00C16FD8">
        <w:rPr>
          <w:color w:val="000000"/>
        </w:rPr>
        <w:t xml:space="preserve">(№№ </w:t>
      </w:r>
      <w:r w:rsidRPr="00C16FD8">
        <w:rPr>
          <w:b/>
          <w:bCs/>
          <w:color w:val="000000"/>
        </w:rPr>
        <w:t>05.01-05.92) Выберите правильный ответ по схеме: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B52422" w:rsidRPr="00C16FD8" w:rsidRDefault="00B52422" w:rsidP="00B52422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C16FD8">
        <w:rPr>
          <w:color w:val="000000"/>
        </w:rPr>
        <w:t xml:space="preserve">Г — если правильный ответ 4; </w:t>
      </w:r>
    </w:p>
    <w:p w:rsidR="00B52422" w:rsidRPr="00C16FD8" w:rsidRDefault="00B52422" w:rsidP="00B52422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 Признаками безболевого инфаркта миокарда может быть: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внезапное возникновение сердечной недостаточности;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развитие отека легких; </w:t>
      </w:r>
      <w:r>
        <w:rPr>
          <w:color w:val="000000"/>
          <w:sz w:val="28"/>
          <w:szCs w:val="28"/>
        </w:rPr>
        <w:t xml:space="preserve">                         </w:t>
      </w:r>
      <w:r w:rsidRPr="005A7597">
        <w:rPr>
          <w:color w:val="000000"/>
          <w:sz w:val="28"/>
          <w:szCs w:val="28"/>
        </w:rPr>
        <w:t>3. нарушение сердечного ритма;</w:t>
      </w:r>
    </w:p>
    <w:p w:rsidR="00B52422" w:rsidRPr="005A7597" w:rsidRDefault="00B52422" w:rsidP="00B52422">
      <w:pPr>
        <w:widowControl/>
        <w:numPr>
          <w:ilvl w:val="0"/>
          <w:numId w:val="14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гликемии;</w:t>
      </w:r>
      <w:r>
        <w:rPr>
          <w:color w:val="000000"/>
          <w:sz w:val="28"/>
          <w:szCs w:val="28"/>
        </w:rPr>
        <w:t xml:space="preserve">                               5. </w:t>
      </w:r>
      <w:r w:rsidRPr="005A7597">
        <w:rPr>
          <w:color w:val="000000"/>
          <w:sz w:val="28"/>
          <w:szCs w:val="28"/>
        </w:rPr>
        <w:t>бронхоспазм.</w:t>
      </w:r>
    </w:p>
    <w:p w:rsidR="00B52422" w:rsidRPr="00AC0240" w:rsidRDefault="00B52422" w:rsidP="00B52422">
      <w:pPr>
        <w:shd w:val="clear" w:color="auto" w:fill="FFFFFF"/>
        <w:rPr>
          <w:b/>
          <w:bCs/>
          <w:color w:val="000000"/>
        </w:rPr>
      </w:pPr>
      <w:r w:rsidRPr="00AC0240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AC0240" w:rsidRDefault="00B52422" w:rsidP="00B52422">
      <w:pPr>
        <w:shd w:val="clear" w:color="auto" w:fill="FFFFFF"/>
        <w:rPr>
          <w:color w:val="000000"/>
        </w:rPr>
      </w:pPr>
      <w:r w:rsidRPr="00AC024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</w:t>
      </w:r>
      <w:r w:rsidRPr="00AC0240">
        <w:rPr>
          <w:color w:val="000000"/>
        </w:rPr>
        <w:t>Б</w:t>
      </w:r>
      <w:r w:rsidRPr="00AC0240">
        <w:rPr>
          <w:i/>
          <w:iCs/>
          <w:color w:val="000000"/>
        </w:rPr>
        <w:t xml:space="preserve"> — </w:t>
      </w:r>
      <w:r w:rsidRPr="00AC0240">
        <w:rPr>
          <w:color w:val="000000"/>
        </w:rPr>
        <w:t xml:space="preserve">если правильны ответы </w:t>
      </w:r>
      <w:r w:rsidRPr="00AC0240">
        <w:rPr>
          <w:color w:val="000000"/>
          <w:lang w:val="en-US"/>
        </w:rPr>
        <w:t>I</w:t>
      </w:r>
      <w:r w:rsidRPr="00AC0240">
        <w:rPr>
          <w:color w:val="000000"/>
        </w:rPr>
        <w:t xml:space="preserve"> и 3; </w:t>
      </w:r>
    </w:p>
    <w:p w:rsidR="00B52422" w:rsidRPr="00AC0240" w:rsidRDefault="00B52422" w:rsidP="00B52422">
      <w:pPr>
        <w:shd w:val="clear" w:color="auto" w:fill="FFFFFF"/>
        <w:rPr>
          <w:color w:val="000000"/>
        </w:rPr>
      </w:pPr>
      <w:r w:rsidRPr="00AC024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AC0240">
        <w:rPr>
          <w:color w:val="000000"/>
        </w:rPr>
        <w:t xml:space="preserve">Г — если правильный ответ 4; </w:t>
      </w:r>
    </w:p>
    <w:p w:rsidR="00B52422" w:rsidRPr="00AC0240" w:rsidRDefault="00B52422" w:rsidP="00B52422">
      <w:pPr>
        <w:shd w:val="clear" w:color="auto" w:fill="FFFFFF"/>
      </w:pPr>
      <w:r w:rsidRPr="00AC0240">
        <w:rPr>
          <w:color w:val="000000"/>
        </w:rPr>
        <w:t xml:space="preserve">Д — если правильны ответы 1, </w:t>
      </w:r>
      <w:r w:rsidRPr="00AC0240">
        <w:rPr>
          <w:i/>
          <w:iCs/>
          <w:color w:val="000000"/>
        </w:rPr>
        <w:t xml:space="preserve">2,3, </w:t>
      </w:r>
      <w:r w:rsidRPr="00AC0240">
        <w:rPr>
          <w:color w:val="000000"/>
        </w:rPr>
        <w:t>4, 5.</w:t>
      </w:r>
    </w:p>
    <w:p w:rsidR="00986403" w:rsidRDefault="00986403" w:rsidP="00B52422">
      <w:pPr>
        <w:shd w:val="clear" w:color="auto" w:fill="FFFFFF"/>
        <w:tabs>
          <w:tab w:val="left" w:pos="797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характерный признак нарушения липидного обмена при сахарном диабете: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повышение уровня общего холестерина;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повышение уровня триглицеридов;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повышение уровня Л ПНП (липопротеидов низкой плотности);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содержания свободных жирных кислот;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уровня билирубина.</w:t>
      </w:r>
    </w:p>
    <w:p w:rsidR="00B52422" w:rsidRPr="005A7597" w:rsidRDefault="00B52422" w:rsidP="00B52422">
      <w:pPr>
        <w:shd w:val="clear" w:color="auto" w:fill="FFFFFF"/>
        <w:tabs>
          <w:tab w:val="left" w:pos="81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Окислительный стресс — это: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smallCaps/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</w:rPr>
        <w:t xml:space="preserve">накопление гликозаминогликанов в эндотелии сосудов;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повреждение эндотелия сосудов свободными радикалами;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избыточная адгезия тромбоцитов к стенке сосудов;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спазмирование сосудов под действием вазоактивных веществ.</w:t>
      </w:r>
    </w:p>
    <w:p w:rsidR="00B52422" w:rsidRPr="005A7597" w:rsidRDefault="00B52422" w:rsidP="00B52422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Хроническая гипергликемия приводит к:</w:t>
      </w:r>
      <w:r w:rsidRPr="005A7597">
        <w:rPr>
          <w:color w:val="000000"/>
          <w:sz w:val="28"/>
          <w:szCs w:val="28"/>
        </w:rPr>
        <w:br/>
        <w:t>А) снижению вязкости крови;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замедлению процессов неферментативного гликозилирования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белков;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повышению активности полиолового пути утилизации глюкозы;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повышению активности эндогенных антиоксидантных систем;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избыточному образования оксида азота (МО) в эндотелиальных клетках.</w:t>
      </w:r>
    </w:p>
    <w:p w:rsidR="00B52422" w:rsidRPr="005A7597" w:rsidRDefault="00B52422" w:rsidP="00B52422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2</w:t>
      </w:r>
      <w:r w:rsidR="00F064F4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Что является доминирующим в клинической картине инсулиномы: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гипергликемия и гиперинсулинемия;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гипогликемия и инсулинорезистентность;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гиперинсулинемия и инсулинорезистентность;</w:t>
      </w:r>
    </w:p>
    <w:p w:rsidR="00B52422" w:rsidRPr="008C523D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гипогликемия и гиперинсулинемия; </w:t>
      </w:r>
      <w:r w:rsidR="008C523D"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гиперинсулинемия</w:t>
      </w:r>
    </w:p>
    <w:p w:rsidR="00B52422" w:rsidRDefault="00B52422" w:rsidP="00B52422">
      <w:pPr>
        <w:shd w:val="clear" w:color="auto" w:fill="FFFFFF"/>
        <w:tabs>
          <w:tab w:val="left" w:pos="864"/>
        </w:tabs>
        <w:rPr>
          <w:b/>
          <w:color w:val="000000"/>
          <w:sz w:val="28"/>
          <w:szCs w:val="28"/>
        </w:rPr>
      </w:pPr>
    </w:p>
    <w:p w:rsidR="00B52422" w:rsidRPr="00264A32" w:rsidRDefault="00F65722" w:rsidP="00B52422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F064F4">
        <w:rPr>
          <w:b/>
          <w:color w:val="000000"/>
          <w:sz w:val="28"/>
          <w:szCs w:val="28"/>
        </w:rPr>
        <w:t>9</w:t>
      </w:r>
      <w:r w:rsidR="00B52422" w:rsidRPr="00264A32">
        <w:rPr>
          <w:b/>
          <w:color w:val="000000"/>
          <w:sz w:val="28"/>
          <w:szCs w:val="28"/>
        </w:rPr>
        <w:t>.</w:t>
      </w:r>
      <w:r w:rsidR="00B52422" w:rsidRPr="00264A32">
        <w:rPr>
          <w:color w:val="000000"/>
          <w:sz w:val="28"/>
          <w:szCs w:val="28"/>
        </w:rPr>
        <w:tab/>
        <w:t>Особенности течения сахарного диабета у беременных жен</w:t>
      </w:r>
      <w:r w:rsidR="00B52422" w:rsidRPr="00264A32">
        <w:rPr>
          <w:color w:val="000000"/>
          <w:sz w:val="28"/>
          <w:szCs w:val="28"/>
        </w:rPr>
        <w:softHyphen/>
        <w:t>щин проявляются:</w:t>
      </w:r>
    </w:p>
    <w:p w:rsidR="00B52422" w:rsidRPr="00264A32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264A32">
        <w:rPr>
          <w:color w:val="000000"/>
          <w:sz w:val="28"/>
          <w:szCs w:val="28"/>
        </w:rPr>
        <w:t xml:space="preserve">1.ухудшением течения сахарного диабета до 20 недели гестации; 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2.ухудшением течения диабета с 16-20-й недели беременности (возрастание потребности в инсулине, склонность к кетоацидозу);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3.повышенной потребности в инсулине в первой половине бере</w:t>
      </w:r>
      <w:r w:rsidRPr="00264A32">
        <w:rPr>
          <w:color w:val="000000"/>
          <w:sz w:val="28"/>
          <w:szCs w:val="28"/>
        </w:rPr>
        <w:softHyphen/>
        <w:t>менности;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4. более стабильным течением диабета, начиная с 35-36-й недели беременности (уменьшение потребности в инсулине);</w:t>
      </w:r>
    </w:p>
    <w:p w:rsidR="00B52422" w:rsidRPr="00264A32" w:rsidRDefault="00B52422" w:rsidP="00B52422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5. повышением потребности в инсулине течение первой недели после родов.</w:t>
      </w:r>
    </w:p>
    <w:p w:rsidR="00B52422" w:rsidRPr="00917C2B" w:rsidRDefault="00B52422" w:rsidP="00B52422">
      <w:pPr>
        <w:shd w:val="clear" w:color="auto" w:fill="FFFFFF"/>
        <w:rPr>
          <w:b/>
          <w:bCs/>
          <w:color w:val="000000"/>
        </w:rPr>
      </w:pPr>
      <w:r w:rsidRPr="00917C2B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917C2B">
        <w:rPr>
          <w:color w:val="000000"/>
        </w:rPr>
        <w:t>Б</w:t>
      </w:r>
      <w:r w:rsidRPr="00917C2B">
        <w:rPr>
          <w:i/>
          <w:iCs/>
          <w:color w:val="000000"/>
        </w:rPr>
        <w:t xml:space="preserve"> — </w:t>
      </w:r>
      <w:r w:rsidRPr="00917C2B">
        <w:rPr>
          <w:color w:val="000000"/>
        </w:rPr>
        <w:t xml:space="preserve">если правильны ответы </w:t>
      </w:r>
      <w:r w:rsidRPr="00917C2B">
        <w:rPr>
          <w:color w:val="000000"/>
          <w:lang w:val="en-US"/>
        </w:rPr>
        <w:t>I</w:t>
      </w:r>
      <w:r w:rsidRPr="00917C2B">
        <w:rPr>
          <w:color w:val="000000"/>
        </w:rPr>
        <w:t xml:space="preserve"> и 3; 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917C2B">
        <w:rPr>
          <w:color w:val="000000"/>
        </w:rPr>
        <w:t xml:space="preserve">Г — если правильный ответ 4; </w:t>
      </w:r>
    </w:p>
    <w:p w:rsidR="00B52422" w:rsidRPr="00917C2B" w:rsidRDefault="00B52422" w:rsidP="00B52422">
      <w:pPr>
        <w:shd w:val="clear" w:color="auto" w:fill="FFFFFF"/>
      </w:pPr>
      <w:r w:rsidRPr="00917C2B">
        <w:rPr>
          <w:color w:val="000000"/>
        </w:rPr>
        <w:t xml:space="preserve">Д — если правильны ответы 1, </w:t>
      </w:r>
      <w:r w:rsidRPr="00917C2B">
        <w:rPr>
          <w:i/>
          <w:iCs/>
          <w:color w:val="000000"/>
        </w:rPr>
        <w:t xml:space="preserve">2,3, </w:t>
      </w:r>
      <w:r w:rsidRPr="00917C2B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87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эффективный метод лечения непролиферативной ретинопатии: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лазерная фотокоагуляция;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назначение ангиопротекторов;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склеротерапия;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нормализация гликемического контроля;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назначение рассасывающих препаратов.</w:t>
      </w:r>
    </w:p>
    <w:p w:rsidR="00B52422" w:rsidRPr="005A7597" w:rsidRDefault="00B52422" w:rsidP="00B52422">
      <w:pPr>
        <w:shd w:val="clear" w:color="auto" w:fill="FFFFFF"/>
        <w:tabs>
          <w:tab w:val="left" w:pos="91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первые 6 часов выведения больного из диабетической комы обычно вводят жидкость в количестве: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50%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 xml:space="preserve">Б) 30% суточного объема;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25%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Г) 10% суточного объема;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Д) 5% суточного объема.</w:t>
      </w:r>
    </w:p>
    <w:p w:rsidR="00B52422" w:rsidRPr="005A7597" w:rsidRDefault="00B52422" w:rsidP="00B52422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Этиологическими факторами абсолютного гиперинсулинизма являются: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доброкачественная или злокачественная опухоль бета-клеток панкреатических островков;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гиперплазия бета-клеток панкреатических островков;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доброкачественная или злокачественная опухоль из бета-кле</w:t>
      </w:r>
      <w:r w:rsidRPr="005A7597">
        <w:rPr>
          <w:color w:val="000000"/>
          <w:sz w:val="28"/>
          <w:szCs w:val="28"/>
        </w:rPr>
        <w:softHyphen/>
        <w:t>ток эктопированной островковой ткани поджелудочной железы;</w:t>
      </w:r>
    </w:p>
    <w:p w:rsidR="00B52422" w:rsidRPr="005A7597" w:rsidRDefault="00B52422" w:rsidP="00B52422">
      <w:pPr>
        <w:widowControl/>
        <w:numPr>
          <w:ilvl w:val="0"/>
          <w:numId w:val="15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неврогенная анорексия;</w:t>
      </w:r>
      <w:r>
        <w:rPr>
          <w:color w:val="000000"/>
          <w:sz w:val="28"/>
          <w:szCs w:val="28"/>
        </w:rPr>
        <w:t xml:space="preserve">                       5. </w:t>
      </w:r>
      <w:r w:rsidRPr="005A7597">
        <w:rPr>
          <w:color w:val="000000"/>
          <w:sz w:val="28"/>
          <w:szCs w:val="28"/>
        </w:rPr>
        <w:t>цирроз печени.</w:t>
      </w:r>
    </w:p>
    <w:p w:rsidR="00B52422" w:rsidRPr="00917C2B" w:rsidRDefault="00B52422" w:rsidP="00B52422">
      <w:pPr>
        <w:shd w:val="clear" w:color="auto" w:fill="FFFFFF"/>
        <w:rPr>
          <w:b/>
          <w:bCs/>
          <w:color w:val="000000"/>
        </w:rPr>
      </w:pPr>
      <w:r w:rsidRPr="00917C2B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917C2B">
        <w:rPr>
          <w:color w:val="000000"/>
        </w:rPr>
        <w:t>Б</w:t>
      </w:r>
      <w:r w:rsidRPr="00917C2B">
        <w:rPr>
          <w:i/>
          <w:iCs/>
          <w:color w:val="000000"/>
        </w:rPr>
        <w:t xml:space="preserve"> — </w:t>
      </w:r>
      <w:r w:rsidRPr="00917C2B">
        <w:rPr>
          <w:color w:val="000000"/>
        </w:rPr>
        <w:t xml:space="preserve">если правильны ответы </w:t>
      </w:r>
      <w:r w:rsidRPr="00917C2B">
        <w:rPr>
          <w:color w:val="000000"/>
          <w:lang w:val="en-US"/>
        </w:rPr>
        <w:t>I</w:t>
      </w:r>
      <w:r w:rsidRPr="00917C2B">
        <w:rPr>
          <w:color w:val="000000"/>
        </w:rPr>
        <w:t xml:space="preserve"> и 3; </w:t>
      </w:r>
    </w:p>
    <w:p w:rsidR="00B52422" w:rsidRPr="00917C2B" w:rsidRDefault="00B52422" w:rsidP="00B52422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917C2B">
        <w:rPr>
          <w:color w:val="000000"/>
        </w:rPr>
        <w:t xml:space="preserve">Г — если правильный ответ 4; </w:t>
      </w:r>
    </w:p>
    <w:p w:rsidR="00B52422" w:rsidRPr="00917C2B" w:rsidRDefault="00B52422" w:rsidP="00B52422">
      <w:pPr>
        <w:shd w:val="clear" w:color="auto" w:fill="FFFFFF"/>
      </w:pPr>
      <w:r w:rsidRPr="00917C2B">
        <w:rPr>
          <w:color w:val="000000"/>
        </w:rPr>
        <w:t xml:space="preserve">Д — если правильны ответы 1, </w:t>
      </w:r>
      <w:r w:rsidRPr="00917C2B">
        <w:rPr>
          <w:i/>
          <w:iCs/>
          <w:color w:val="000000"/>
        </w:rPr>
        <w:t xml:space="preserve">2,3, </w:t>
      </w:r>
      <w:r w:rsidRPr="00917C2B">
        <w:rPr>
          <w:color w:val="000000"/>
        </w:rPr>
        <w:t>4, 5.</w:t>
      </w:r>
    </w:p>
    <w:p w:rsidR="00986403" w:rsidRDefault="00986403" w:rsidP="00B52422">
      <w:pPr>
        <w:shd w:val="clear" w:color="auto" w:fill="FFFFFF"/>
        <w:tabs>
          <w:tab w:val="left" w:pos="902"/>
        </w:tabs>
        <w:rPr>
          <w:b/>
          <w:color w:val="000000"/>
          <w:sz w:val="28"/>
          <w:szCs w:val="28"/>
        </w:rPr>
      </w:pPr>
    </w:p>
    <w:p w:rsidR="00B52422" w:rsidRDefault="00B52422" w:rsidP="00B52422">
      <w:p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Препаратами выбора при лечении артериальной гипертонии у больных сахарным диабетом являются: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А) ингибиторы АПФ;</w:t>
      </w:r>
      <w:r>
        <w:rPr>
          <w:color w:val="000000"/>
          <w:sz w:val="28"/>
          <w:szCs w:val="28"/>
        </w:rPr>
        <w:t xml:space="preserve">          </w:t>
      </w:r>
    </w:p>
    <w:p w:rsidR="00B52422" w:rsidRPr="005A7597" w:rsidRDefault="00B52422" w:rsidP="00B52422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>-блокаторы;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диуретики;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Г) сердечные гликозиды;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нитраты.</w:t>
      </w:r>
    </w:p>
    <w:p w:rsidR="00986403" w:rsidRDefault="00986403" w:rsidP="00B52422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Часто встречающимся побочным эффектом ингибиторов АПФ является: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А) тахикардия;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Б) отек лодыжек;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сухой кашель;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замедление А</w:t>
      </w:r>
      <w:r w:rsidRPr="005A7597">
        <w:rPr>
          <w:color w:val="000000"/>
          <w:sz w:val="28"/>
          <w:szCs w:val="28"/>
          <w:lang w:val="en-US"/>
        </w:rPr>
        <w:t>V</w:t>
      </w:r>
      <w:r w:rsidRPr="005A7597">
        <w:rPr>
          <w:color w:val="000000"/>
          <w:sz w:val="28"/>
          <w:szCs w:val="28"/>
        </w:rPr>
        <w:t xml:space="preserve">-проводимости;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Д) вазомоторный ринит.</w:t>
      </w:r>
    </w:p>
    <w:p w:rsidR="00B52422" w:rsidRPr="005A7597" w:rsidRDefault="00B52422" w:rsidP="00B52422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897763"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Целевой уровень АД у пациентов с сахарным диабетом и артериальной гипертонией — это: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АД Р 140\90мм.рт.ст;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АД Р 130\80 мм.рт.ст;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АД Р 160</w:t>
      </w:r>
      <w:r w:rsidRPr="005A7597">
        <w:rPr>
          <w:color w:val="000000"/>
          <w:sz w:val="28"/>
          <w:szCs w:val="28"/>
        </w:rPr>
        <w:t xml:space="preserve">\90мс.рт.ст.;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АД Р 120\80мм.рт.ст;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АД Р 125\75 мм.рт.ст.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 xml:space="preserve">. У больного с диабетической нефропатией без повышения артериального давления эналаприл назначается в суточной дозе:   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 мг;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2,5мг;  </w:t>
      </w:r>
      <w:r>
        <w:rPr>
          <w:color w:val="000000"/>
          <w:sz w:val="28"/>
          <w:szCs w:val="28"/>
        </w:rPr>
        <w:t xml:space="preserve">       </w:t>
      </w:r>
      <w:r w:rsidRPr="005A7597">
        <w:rPr>
          <w:color w:val="000000"/>
          <w:sz w:val="28"/>
          <w:szCs w:val="28"/>
        </w:rPr>
        <w:t>В) 10 мг;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Г) 20 мг;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40мг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 Патологические показатели теста толерантности к глюкозе могут наблюдаться при: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инфекции, лихорадке;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заболевании желудочно-кишечного тракта с нарушением всасывания;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поражении печеночной паренхимы;</w:t>
      </w:r>
    </w:p>
    <w:p w:rsidR="00B52422" w:rsidRPr="005A7597" w:rsidRDefault="00B52422" w:rsidP="00B52422">
      <w:p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4. синдроме Нонена (Нунана);</w:t>
      </w:r>
      <w:r>
        <w:rPr>
          <w:color w:val="000000"/>
          <w:sz w:val="28"/>
          <w:szCs w:val="28"/>
        </w:rPr>
        <w:t xml:space="preserve">                  </w:t>
      </w:r>
      <w:r w:rsidRPr="005A7597">
        <w:rPr>
          <w:color w:val="000000"/>
          <w:sz w:val="28"/>
          <w:szCs w:val="28"/>
        </w:rPr>
        <w:t>5. синдроме Клайнфельтера.</w:t>
      </w:r>
    </w:p>
    <w:p w:rsidR="00B52422" w:rsidRPr="000B7B6B" w:rsidRDefault="00B52422" w:rsidP="00B52422">
      <w:pPr>
        <w:shd w:val="clear" w:color="auto" w:fill="FFFFFF"/>
        <w:rPr>
          <w:b/>
          <w:bCs/>
          <w:color w:val="000000"/>
        </w:rPr>
      </w:pPr>
      <w:r w:rsidRPr="000B7B6B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0B7B6B" w:rsidRDefault="00B52422" w:rsidP="00B52422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</w:t>
      </w:r>
      <w:r w:rsidRPr="000B7B6B">
        <w:rPr>
          <w:color w:val="000000"/>
        </w:rPr>
        <w:t>Б</w:t>
      </w:r>
      <w:r w:rsidRPr="000B7B6B">
        <w:rPr>
          <w:i/>
          <w:iCs/>
          <w:color w:val="000000"/>
        </w:rPr>
        <w:t xml:space="preserve"> — </w:t>
      </w:r>
      <w:r w:rsidRPr="000B7B6B">
        <w:rPr>
          <w:color w:val="000000"/>
        </w:rPr>
        <w:t xml:space="preserve">если правильны ответы </w:t>
      </w:r>
      <w:r w:rsidRPr="000B7B6B">
        <w:rPr>
          <w:color w:val="000000"/>
          <w:lang w:val="en-US"/>
        </w:rPr>
        <w:t>I</w:t>
      </w:r>
      <w:r w:rsidRPr="000B7B6B">
        <w:rPr>
          <w:color w:val="000000"/>
        </w:rPr>
        <w:t xml:space="preserve"> и 3; </w:t>
      </w:r>
    </w:p>
    <w:p w:rsidR="00B52422" w:rsidRPr="000B7B6B" w:rsidRDefault="00B52422" w:rsidP="00B52422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</w:t>
      </w:r>
      <w:r w:rsidRPr="000B7B6B">
        <w:rPr>
          <w:color w:val="000000"/>
        </w:rPr>
        <w:t xml:space="preserve">Г — если правильный ответ 4; </w:t>
      </w:r>
    </w:p>
    <w:p w:rsidR="00B52422" w:rsidRPr="000B7B6B" w:rsidRDefault="00B52422" w:rsidP="00B52422">
      <w:pPr>
        <w:shd w:val="clear" w:color="auto" w:fill="FFFFFF"/>
      </w:pPr>
      <w:r w:rsidRPr="000B7B6B">
        <w:rPr>
          <w:color w:val="000000"/>
        </w:rPr>
        <w:t xml:space="preserve">Д — если правильны ответы 1, </w:t>
      </w:r>
      <w:r w:rsidRPr="000B7B6B">
        <w:rPr>
          <w:i/>
          <w:iCs/>
          <w:color w:val="000000"/>
        </w:rPr>
        <w:t xml:space="preserve">2,3, </w:t>
      </w:r>
      <w:r w:rsidRPr="000B7B6B">
        <w:rPr>
          <w:color w:val="000000"/>
        </w:rPr>
        <w:t>4, 5.</w:t>
      </w:r>
    </w:p>
    <w:p w:rsidR="00986403" w:rsidRDefault="00986403" w:rsidP="00B52422">
      <w:pPr>
        <w:shd w:val="clear" w:color="auto" w:fill="FFFFFF"/>
        <w:tabs>
          <w:tab w:val="left" w:pos="763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76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массовом обследовании населения с целью выявления сахарного диабета следует использовать:</w:t>
      </w:r>
    </w:p>
    <w:p w:rsidR="00B52422" w:rsidRPr="005A7597" w:rsidRDefault="00B52422" w:rsidP="00B52422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тестирующие полоски (глюкотест, тесттайп, биофан и др.);</w:t>
      </w:r>
    </w:p>
    <w:p w:rsidR="00B52422" w:rsidRPr="005A7597" w:rsidRDefault="00B52422" w:rsidP="00B52422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исследование гликемии через 2 часа после нагрузки глюкозой;</w:t>
      </w:r>
    </w:p>
    <w:p w:rsidR="00B52422" w:rsidRPr="005A7597" w:rsidRDefault="00B52422" w:rsidP="00B52422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сочетание укороченного СТГ с определением сахара в крови;</w:t>
      </w:r>
    </w:p>
    <w:p w:rsidR="00B52422" w:rsidRPr="005A7597" w:rsidRDefault="00B52422" w:rsidP="00B52422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гликемии только натощак;</w:t>
      </w:r>
    </w:p>
    <w:p w:rsidR="00B52422" w:rsidRPr="005A7597" w:rsidRDefault="00B52422" w:rsidP="00B52422">
      <w:pPr>
        <w:widowControl/>
        <w:numPr>
          <w:ilvl w:val="0"/>
          <w:numId w:val="16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гликированного гемоглобина.</w:t>
      </w:r>
    </w:p>
    <w:p w:rsidR="00B52422" w:rsidRDefault="00B52422" w:rsidP="00B52422">
      <w:pPr>
        <w:shd w:val="clear" w:color="auto" w:fill="FFFFFF"/>
        <w:rPr>
          <w:b/>
          <w:bCs/>
          <w:color w:val="000000"/>
        </w:rPr>
      </w:pPr>
      <w:r w:rsidRPr="000B7B6B">
        <w:rPr>
          <w:b/>
          <w:bCs/>
          <w:color w:val="000000"/>
        </w:rPr>
        <w:t>Инструкция: Выберите правильный ответ по схеме:</w:t>
      </w:r>
      <w:r>
        <w:rPr>
          <w:b/>
          <w:bCs/>
          <w:color w:val="000000"/>
        </w:rPr>
        <w:t xml:space="preserve"> </w:t>
      </w:r>
    </w:p>
    <w:p w:rsidR="00B52422" w:rsidRPr="000B7B6B" w:rsidRDefault="00B52422" w:rsidP="00B52422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    </w:t>
      </w:r>
      <w:r w:rsidRPr="000B7B6B">
        <w:rPr>
          <w:color w:val="000000"/>
        </w:rPr>
        <w:t>Б</w:t>
      </w:r>
      <w:r w:rsidRPr="000B7B6B">
        <w:rPr>
          <w:i/>
          <w:iCs/>
          <w:color w:val="000000"/>
        </w:rPr>
        <w:t xml:space="preserve"> — </w:t>
      </w:r>
      <w:r w:rsidRPr="000B7B6B">
        <w:rPr>
          <w:color w:val="000000"/>
        </w:rPr>
        <w:t xml:space="preserve">если правильны ответы </w:t>
      </w:r>
      <w:r w:rsidRPr="000B7B6B">
        <w:rPr>
          <w:color w:val="000000"/>
          <w:lang w:val="en-US"/>
        </w:rPr>
        <w:t>I</w:t>
      </w:r>
      <w:r w:rsidRPr="000B7B6B">
        <w:rPr>
          <w:color w:val="000000"/>
        </w:rPr>
        <w:t xml:space="preserve"> и 3; </w:t>
      </w:r>
    </w:p>
    <w:p w:rsidR="00B52422" w:rsidRPr="000B7B6B" w:rsidRDefault="00B52422" w:rsidP="00B52422">
      <w:pPr>
        <w:shd w:val="clear" w:color="auto" w:fill="FFFFFF"/>
        <w:rPr>
          <w:color w:val="000000"/>
        </w:rPr>
      </w:pPr>
      <w:r w:rsidRPr="000B7B6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    </w:t>
      </w:r>
      <w:r w:rsidRPr="000B7B6B">
        <w:rPr>
          <w:color w:val="000000"/>
        </w:rPr>
        <w:t xml:space="preserve">Г — если правильный ответ 4; </w:t>
      </w:r>
    </w:p>
    <w:p w:rsidR="00B52422" w:rsidRPr="000B7B6B" w:rsidRDefault="00B52422" w:rsidP="00B52422">
      <w:pPr>
        <w:shd w:val="clear" w:color="auto" w:fill="FFFFFF"/>
      </w:pPr>
      <w:r w:rsidRPr="000B7B6B">
        <w:rPr>
          <w:color w:val="000000"/>
        </w:rPr>
        <w:t xml:space="preserve">Д — если правильны ответы 1, </w:t>
      </w:r>
      <w:r w:rsidRPr="000B7B6B">
        <w:rPr>
          <w:i/>
          <w:iCs/>
          <w:color w:val="000000"/>
        </w:rPr>
        <w:t xml:space="preserve">2,3, </w:t>
      </w:r>
      <w:r w:rsidRPr="000B7B6B">
        <w:rPr>
          <w:color w:val="000000"/>
        </w:rPr>
        <w:t>4, 5.</w:t>
      </w:r>
    </w:p>
    <w:p w:rsidR="00E8287F" w:rsidRDefault="00E8287F" w:rsidP="00B52422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3</w:t>
      </w:r>
      <w:r w:rsidR="00F064F4">
        <w:rPr>
          <w:b/>
          <w:color w:val="000000"/>
          <w:sz w:val="28"/>
          <w:szCs w:val="28"/>
        </w:rPr>
        <w:t>9</w:t>
      </w:r>
      <w:r w:rsidRPr="005A7597">
        <w:rPr>
          <w:color w:val="000000"/>
          <w:sz w:val="28"/>
          <w:szCs w:val="28"/>
        </w:rPr>
        <w:t xml:space="preserve">. Возникновение постинъекционных инсулиновых липодистрофий обусловлено: </w:t>
      </w:r>
      <w:r>
        <w:rPr>
          <w:color w:val="000000"/>
          <w:sz w:val="28"/>
          <w:szCs w:val="28"/>
        </w:rPr>
        <w:t xml:space="preserve">           1. </w:t>
      </w:r>
      <w:r w:rsidRPr="005A7597">
        <w:rPr>
          <w:color w:val="000000"/>
          <w:sz w:val="28"/>
          <w:szCs w:val="28"/>
        </w:rPr>
        <w:t xml:space="preserve"> качеством препаратов инсулина;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отсутствием воспалительной реакции в ответ на механическое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разрушение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клеток аутоиммунным процессом;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введением охлажденного инсулина; 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4. декомпенсацией сахарного диабета; </w:t>
      </w:r>
      <w:r>
        <w:rPr>
          <w:color w:val="000000"/>
          <w:sz w:val="28"/>
          <w:szCs w:val="28"/>
        </w:rPr>
        <w:t xml:space="preserve"> 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попаданием инсулиновой иглы в сосуд.</w:t>
      </w:r>
    </w:p>
    <w:p w:rsidR="00B52422" w:rsidRPr="00E8236F" w:rsidRDefault="00B52422" w:rsidP="00B52422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Выберите правильный ответ по схеме: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</w:t>
      </w:r>
      <w:r w:rsidRPr="00E8236F">
        <w:rPr>
          <w:color w:val="000000"/>
        </w:rPr>
        <w:t xml:space="preserve">Г — если правильный ответ 4; </w:t>
      </w:r>
    </w:p>
    <w:p w:rsidR="00B52422" w:rsidRPr="00E8236F" w:rsidRDefault="00B52422" w:rsidP="00B52422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B52422" w:rsidRPr="005A7597" w:rsidRDefault="00B52422" w:rsidP="00B52422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E8236F"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4</w:t>
      </w:r>
      <w:r w:rsidR="00F064F4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 К осложнениям, вызываемым введением инсулина, относятся:</w:t>
      </w:r>
    </w:p>
    <w:p w:rsidR="00B52422" w:rsidRPr="005A7597" w:rsidRDefault="00B52422" w:rsidP="00B52422">
      <w:pPr>
        <w:widowControl/>
        <w:numPr>
          <w:ilvl w:val="0"/>
          <w:numId w:val="17"/>
        </w:numPr>
        <w:shd w:val="clear" w:color="auto" w:fill="FFFFFF"/>
        <w:tabs>
          <w:tab w:val="left" w:pos="-1260"/>
          <w:tab w:val="left" w:pos="74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нарушение аккомодации;</w:t>
      </w:r>
      <w:r>
        <w:rPr>
          <w:color w:val="000000"/>
          <w:sz w:val="28"/>
          <w:szCs w:val="28"/>
        </w:rPr>
        <w:t xml:space="preserve">        2. </w:t>
      </w:r>
      <w:r w:rsidRPr="005A7597">
        <w:rPr>
          <w:color w:val="000000"/>
          <w:sz w:val="28"/>
          <w:szCs w:val="28"/>
        </w:rPr>
        <w:t>отеки;</w:t>
      </w:r>
      <w:r>
        <w:rPr>
          <w:color w:val="000000"/>
          <w:sz w:val="28"/>
          <w:szCs w:val="28"/>
        </w:rPr>
        <w:t xml:space="preserve">      3.  </w:t>
      </w:r>
      <w:r w:rsidRPr="005A7597">
        <w:rPr>
          <w:color w:val="000000"/>
          <w:sz w:val="28"/>
          <w:szCs w:val="28"/>
        </w:rPr>
        <w:t>гипогликемии;</w:t>
      </w:r>
    </w:p>
    <w:p w:rsidR="00B52422" w:rsidRPr="000F7B64" w:rsidRDefault="00B52422" w:rsidP="00B52422">
      <w:pPr>
        <w:shd w:val="clear" w:color="auto" w:fill="FFFFFF"/>
        <w:tabs>
          <w:tab w:val="left" w:pos="-1260"/>
          <w:tab w:val="left" w:pos="744"/>
        </w:tabs>
        <w:ind w:left="360"/>
        <w:rPr>
          <w:sz w:val="28"/>
          <w:szCs w:val="28"/>
        </w:rPr>
      </w:pPr>
      <w:r w:rsidRPr="000F7B64">
        <w:rPr>
          <w:sz w:val="28"/>
          <w:szCs w:val="28"/>
        </w:rPr>
        <w:t>4.аллергические реакции;       5. липодистрофии.</w:t>
      </w:r>
    </w:p>
    <w:p w:rsidR="00B52422" w:rsidRPr="00E8236F" w:rsidRDefault="00B52422" w:rsidP="00B52422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B52422" w:rsidRPr="00E8236F" w:rsidRDefault="00B52422" w:rsidP="00B52422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B52422" w:rsidRPr="00E8236F" w:rsidRDefault="00B52422" w:rsidP="00B52422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5B456C" w:rsidRPr="009D5715" w:rsidRDefault="005B456C" w:rsidP="005B456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041</w:t>
      </w:r>
      <w:r w:rsidRPr="009D5715">
        <w:rPr>
          <w:b/>
          <w:color w:val="000000"/>
          <w:sz w:val="28"/>
          <w:szCs w:val="28"/>
        </w:rPr>
        <w:t>.</w:t>
      </w:r>
      <w:r w:rsidRPr="009D5715">
        <w:rPr>
          <w:color w:val="000000"/>
          <w:sz w:val="28"/>
          <w:szCs w:val="28"/>
        </w:rPr>
        <w:t xml:space="preserve"> Гипопаратиреоз характеризуется перечисленными призна</w:t>
      </w:r>
      <w:r w:rsidRPr="009D5715">
        <w:rPr>
          <w:color w:val="000000"/>
          <w:sz w:val="28"/>
          <w:szCs w:val="28"/>
        </w:rPr>
        <w:softHyphen/>
        <w:t>ками</w:t>
      </w:r>
      <w:r>
        <w:rPr>
          <w:color w:val="000000"/>
          <w:sz w:val="28"/>
          <w:szCs w:val="28"/>
        </w:rPr>
        <w:t>:</w:t>
      </w:r>
    </w:p>
    <w:p w:rsidR="005B456C" w:rsidRPr="009D5715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1.снижением кальция в сыворотке крови;  </w:t>
      </w:r>
    </w:p>
    <w:p w:rsidR="005B456C" w:rsidRPr="009D5715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2. повышением фосфора в сыворотке крови; </w:t>
      </w:r>
    </w:p>
    <w:p w:rsidR="005B456C" w:rsidRPr="009D5715" w:rsidRDefault="005B456C" w:rsidP="005B456C">
      <w:pPr>
        <w:shd w:val="clear" w:color="auto" w:fill="FFFFFF"/>
        <w:rPr>
          <w:sz w:val="28"/>
          <w:szCs w:val="28"/>
        </w:rPr>
      </w:pPr>
      <w:r w:rsidRPr="009D5715">
        <w:rPr>
          <w:color w:val="000000"/>
          <w:sz w:val="28"/>
          <w:szCs w:val="28"/>
        </w:rPr>
        <w:t>3.снижением экскреции кальция с мочой</w:t>
      </w:r>
    </w:p>
    <w:p w:rsidR="005B456C" w:rsidRPr="009D5715" w:rsidRDefault="005B456C" w:rsidP="005B456C">
      <w:pPr>
        <w:widowControl/>
        <w:numPr>
          <w:ilvl w:val="0"/>
          <w:numId w:val="5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выведения фосфора почками;</w:t>
      </w:r>
    </w:p>
    <w:p w:rsidR="005B456C" w:rsidRDefault="005B456C" w:rsidP="005B456C">
      <w:pPr>
        <w:numPr>
          <w:ilvl w:val="0"/>
          <w:numId w:val="5"/>
        </w:numPr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кальция в сыворотке крови.</w:t>
      </w:r>
    </w:p>
    <w:p w:rsidR="005B456C" w:rsidRPr="00B807FC" w:rsidRDefault="005B456C" w:rsidP="005B456C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B456C" w:rsidRPr="00B807FC" w:rsidRDefault="005B456C" w:rsidP="005B456C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B456C" w:rsidRPr="00EE20C2" w:rsidRDefault="005B456C" w:rsidP="005B456C">
      <w:pPr>
        <w:shd w:val="clear" w:color="auto" w:fill="FFFFFF"/>
        <w:rPr>
          <w:color w:val="000000"/>
        </w:rPr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5B456C" w:rsidRPr="00EE20C2" w:rsidRDefault="005B456C" w:rsidP="005B456C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042</w:t>
      </w:r>
      <w:r w:rsidRPr="00EE20C2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EE20C2">
        <w:rPr>
          <w:color w:val="000000"/>
          <w:sz w:val="28"/>
          <w:szCs w:val="28"/>
        </w:rPr>
        <w:t>Основным медикаментозным методом лечения климакте</w:t>
      </w:r>
      <w:r w:rsidRPr="00EE20C2">
        <w:rPr>
          <w:color w:val="000000"/>
          <w:sz w:val="28"/>
          <w:szCs w:val="28"/>
        </w:rPr>
        <w:softHyphen/>
        <w:t>рического невроза является:</w:t>
      </w:r>
    </w:p>
    <w:p w:rsidR="005B456C" w:rsidRPr="00EE20C2" w:rsidRDefault="005B456C" w:rsidP="005B456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А) прогестерон или его синтетический аналог; </w:t>
      </w:r>
    </w:p>
    <w:p w:rsidR="005B456C" w:rsidRPr="00EE20C2" w:rsidRDefault="005B456C" w:rsidP="005B456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Б) заместительная гормональная терапия; </w:t>
      </w:r>
    </w:p>
    <w:p w:rsidR="005B456C" w:rsidRPr="00EE20C2" w:rsidRDefault="005B456C" w:rsidP="005B456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В) большие дозы андрогенов; </w:t>
      </w:r>
    </w:p>
    <w:p w:rsidR="005B456C" w:rsidRPr="00EE20C2" w:rsidRDefault="005B456C" w:rsidP="005B456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Г) сочетанное назначение эстрогенов и андрогенов; </w:t>
      </w:r>
    </w:p>
    <w:p w:rsidR="005B456C" w:rsidRDefault="005B456C" w:rsidP="005B456C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>Д) нейролептические препараты.</w:t>
      </w:r>
    </w:p>
    <w:p w:rsidR="005B456C" w:rsidRPr="00DD5391" w:rsidRDefault="005B456C" w:rsidP="005B456C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043</w:t>
      </w:r>
      <w:r w:rsidRPr="00DD5391">
        <w:rPr>
          <w:b/>
          <w:color w:val="000000"/>
          <w:sz w:val="28"/>
          <w:szCs w:val="28"/>
        </w:rPr>
        <w:t>.</w:t>
      </w:r>
      <w:r w:rsidRPr="00DD5391">
        <w:rPr>
          <w:color w:val="000000"/>
          <w:sz w:val="28"/>
          <w:szCs w:val="28"/>
        </w:rPr>
        <w:t xml:space="preserve"> Гинекомастия — это:</w:t>
      </w:r>
    </w:p>
    <w:p w:rsidR="005B456C" w:rsidRPr="00DD5391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А)увеличение ткани молочной железы у женщин; </w:t>
      </w:r>
    </w:p>
    <w:p w:rsidR="005B456C" w:rsidRPr="00DD5391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Б) наличие пальпируемой ткани грудной железы у мужчин; </w:t>
      </w:r>
    </w:p>
    <w:p w:rsidR="005B456C" w:rsidRPr="00DD5391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В) замещение ткани грудной железы на жировую у женщин; </w:t>
      </w:r>
    </w:p>
    <w:p w:rsidR="005B456C" w:rsidRPr="00DD5391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Г) деформация молочных желез у женщин; </w:t>
      </w:r>
    </w:p>
    <w:p w:rsidR="005B456C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>Д) замещение ткани грудной железы на жировую у мужчин.</w:t>
      </w:r>
    </w:p>
    <w:p w:rsidR="005B456C" w:rsidRPr="006858F8" w:rsidRDefault="005B456C" w:rsidP="005B456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044</w:t>
      </w:r>
      <w:r w:rsidRPr="006858F8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6858F8">
        <w:rPr>
          <w:color w:val="000000"/>
          <w:sz w:val="28"/>
          <w:szCs w:val="28"/>
        </w:rPr>
        <w:t>Обязательными проявлениями синдрома Шерешевского-Тернера являются:</w:t>
      </w:r>
    </w:p>
    <w:p w:rsidR="005B456C" w:rsidRPr="006858F8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1. отсутствие гонад; </w:t>
      </w:r>
    </w:p>
    <w:p w:rsidR="005B456C" w:rsidRPr="006858F8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2. замещение гонад соединительно-тканными тяжами; </w:t>
      </w:r>
    </w:p>
    <w:p w:rsidR="005B456C" w:rsidRPr="006858F8" w:rsidRDefault="005B456C" w:rsidP="005B456C">
      <w:pPr>
        <w:shd w:val="clear" w:color="auto" w:fill="FFFFFF"/>
        <w:rPr>
          <w:sz w:val="28"/>
          <w:szCs w:val="28"/>
        </w:rPr>
      </w:pPr>
      <w:r w:rsidRPr="006858F8">
        <w:rPr>
          <w:color w:val="000000"/>
          <w:sz w:val="28"/>
          <w:szCs w:val="28"/>
        </w:rPr>
        <w:t>3. гипоплазия матки;</w:t>
      </w:r>
    </w:p>
    <w:p w:rsidR="005B456C" w:rsidRPr="006858F8" w:rsidRDefault="005B456C" w:rsidP="005B456C">
      <w:pPr>
        <w:numPr>
          <w:ilvl w:val="0"/>
          <w:numId w:val="6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удвоение мочеточников;</w:t>
      </w:r>
    </w:p>
    <w:p w:rsidR="005B456C" w:rsidRDefault="005B456C" w:rsidP="005B456C">
      <w:pPr>
        <w:numPr>
          <w:ilvl w:val="0"/>
          <w:numId w:val="6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окклюзия почечных артерий.</w:t>
      </w:r>
    </w:p>
    <w:p w:rsidR="005B456C" w:rsidRPr="00880E76" w:rsidRDefault="005B456C" w:rsidP="005B456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5B456C" w:rsidRPr="00880E76" w:rsidRDefault="005B456C" w:rsidP="005B456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5B456C" w:rsidRPr="00292C1D" w:rsidRDefault="005B456C" w:rsidP="005B456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5B456C" w:rsidRDefault="005B456C" w:rsidP="005B456C">
      <w:pPr>
        <w:shd w:val="clear" w:color="auto" w:fill="FFFFFF"/>
        <w:rPr>
          <w:b/>
          <w:color w:val="000000"/>
          <w:sz w:val="28"/>
          <w:szCs w:val="28"/>
        </w:rPr>
      </w:pPr>
    </w:p>
    <w:p w:rsidR="005B456C" w:rsidRPr="006B6BEC" w:rsidRDefault="005B456C" w:rsidP="005B456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045</w:t>
      </w:r>
      <w:r w:rsidRPr="006B6BEC">
        <w:rPr>
          <w:b/>
          <w:color w:val="000000"/>
          <w:sz w:val="28"/>
          <w:szCs w:val="28"/>
        </w:rPr>
        <w:t>.</w:t>
      </w:r>
      <w:r w:rsidRPr="006B6BEC">
        <w:rPr>
          <w:color w:val="000000"/>
          <w:sz w:val="28"/>
          <w:szCs w:val="28"/>
        </w:rPr>
        <w:t xml:space="preserve"> Клиническими проявления синдрома Клайнфельтера являются:</w:t>
      </w:r>
    </w:p>
    <w:p w:rsidR="005B456C" w:rsidRPr="006B6BEC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1. недоразвитость половых органов; </w:t>
      </w:r>
    </w:p>
    <w:p w:rsidR="005B456C" w:rsidRPr="006B6BEC" w:rsidRDefault="005B456C" w:rsidP="005B456C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2. гинекомастия; </w:t>
      </w:r>
    </w:p>
    <w:p w:rsidR="005B456C" w:rsidRPr="006B6BEC" w:rsidRDefault="005B456C" w:rsidP="005B456C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>3. бесплодие;</w:t>
      </w:r>
    </w:p>
    <w:p w:rsidR="005B456C" w:rsidRPr="006B6BEC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4. низкорослость;</w:t>
      </w:r>
    </w:p>
    <w:p w:rsidR="005B456C" w:rsidRDefault="005B456C" w:rsidP="005B456C">
      <w:pPr>
        <w:shd w:val="clear" w:color="auto" w:fill="FFFFFF"/>
        <w:tabs>
          <w:tab w:val="left" w:pos="576"/>
        </w:tabs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5. пропорциональное телосложение.</w:t>
      </w:r>
    </w:p>
    <w:p w:rsidR="005B456C" w:rsidRPr="00880E76" w:rsidRDefault="005B456C" w:rsidP="005B456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5B456C" w:rsidRPr="00880E76" w:rsidRDefault="005B456C" w:rsidP="005B456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5B456C" w:rsidRPr="00262723" w:rsidRDefault="005B456C" w:rsidP="005B456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</w:t>
      </w:r>
    </w:p>
    <w:p w:rsidR="005B456C" w:rsidRDefault="005B456C" w:rsidP="005B456C">
      <w:pPr>
        <w:shd w:val="clear" w:color="auto" w:fill="FFFFFF"/>
        <w:rPr>
          <w:b/>
          <w:color w:val="000000"/>
          <w:sz w:val="28"/>
          <w:szCs w:val="28"/>
        </w:rPr>
      </w:pPr>
    </w:p>
    <w:p w:rsidR="005B456C" w:rsidRPr="00262723" w:rsidRDefault="005B456C" w:rsidP="005B456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color w:val="000000"/>
          <w:sz w:val="28"/>
          <w:szCs w:val="28"/>
        </w:rPr>
        <w:t>046</w:t>
      </w:r>
      <w:r w:rsidRPr="008D597A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8D597A">
        <w:rPr>
          <w:color w:val="000000"/>
          <w:sz w:val="28"/>
          <w:szCs w:val="28"/>
        </w:rPr>
        <w:t xml:space="preserve">Синдром Каллмена характеризуется: </w:t>
      </w:r>
    </w:p>
    <w:p w:rsidR="005B456C" w:rsidRPr="008D597A" w:rsidRDefault="005B456C" w:rsidP="005B456C">
      <w:pPr>
        <w:numPr>
          <w:ilvl w:val="0"/>
          <w:numId w:val="7"/>
        </w:numPr>
        <w:shd w:val="clear" w:color="auto" w:fill="FFFFFF"/>
        <w:rPr>
          <w:sz w:val="28"/>
          <w:szCs w:val="28"/>
        </w:rPr>
      </w:pPr>
      <w:r w:rsidRPr="008D597A">
        <w:rPr>
          <w:color w:val="000000"/>
          <w:sz w:val="28"/>
          <w:szCs w:val="28"/>
        </w:rPr>
        <w:t>гипогонадизмом;</w:t>
      </w:r>
    </w:p>
    <w:p w:rsidR="005B456C" w:rsidRPr="008D597A" w:rsidRDefault="005B456C" w:rsidP="005B456C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аносмией;</w:t>
      </w:r>
    </w:p>
    <w:p w:rsidR="005B456C" w:rsidRPr="008D597A" w:rsidRDefault="005B456C" w:rsidP="005B456C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бесплодием;</w:t>
      </w:r>
    </w:p>
    <w:p w:rsidR="005B456C" w:rsidRPr="008D597A" w:rsidRDefault="005B456C" w:rsidP="005B456C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евнухоидизмом;</w:t>
      </w:r>
    </w:p>
    <w:p w:rsidR="005B456C" w:rsidRDefault="005B456C" w:rsidP="005B456C">
      <w:pPr>
        <w:numPr>
          <w:ilvl w:val="0"/>
          <w:numId w:val="7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крипторхизмом.</w:t>
      </w:r>
    </w:p>
    <w:p w:rsidR="005B456C" w:rsidRPr="00880E76" w:rsidRDefault="005B456C" w:rsidP="005B456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5B456C" w:rsidRPr="00880E76" w:rsidRDefault="005B456C" w:rsidP="005B456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5B456C" w:rsidRPr="00292C1D" w:rsidRDefault="005B456C" w:rsidP="005B456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5B456C" w:rsidRPr="00292C1D" w:rsidRDefault="005B456C" w:rsidP="005B456C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047</w:t>
      </w:r>
      <w:r w:rsidRPr="00292C1D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292C1D">
        <w:rPr>
          <w:color w:val="000000"/>
          <w:sz w:val="28"/>
          <w:szCs w:val="28"/>
        </w:rPr>
        <w:t xml:space="preserve">Для синдрома Шиена характерно: </w:t>
      </w:r>
    </w:p>
    <w:p w:rsidR="005B456C" w:rsidRPr="00292C1D" w:rsidRDefault="005B456C" w:rsidP="005B456C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1. гипокортицизм; </w:t>
      </w:r>
    </w:p>
    <w:p w:rsidR="005B456C" w:rsidRPr="00292C1D" w:rsidRDefault="005B456C" w:rsidP="005B456C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2. гипогонадизм; </w:t>
      </w:r>
    </w:p>
    <w:p w:rsidR="005B456C" w:rsidRPr="00292C1D" w:rsidRDefault="005B456C" w:rsidP="005B456C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>3. гипотиреоз;</w:t>
      </w:r>
    </w:p>
    <w:p w:rsidR="005B456C" w:rsidRPr="00292C1D" w:rsidRDefault="005B456C" w:rsidP="005B456C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4. гипертиреоз;</w:t>
      </w:r>
    </w:p>
    <w:p w:rsidR="005B456C" w:rsidRDefault="005B456C" w:rsidP="005B456C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5. ожирение.</w:t>
      </w:r>
    </w:p>
    <w:p w:rsidR="005B456C" w:rsidRPr="00880E76" w:rsidRDefault="005B456C" w:rsidP="005B456C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5B456C" w:rsidRPr="00880E76" w:rsidRDefault="005B456C" w:rsidP="005B456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5B456C" w:rsidRPr="00880E76" w:rsidRDefault="005B456C" w:rsidP="005B456C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5B456C" w:rsidRPr="00FD3740" w:rsidRDefault="005B456C" w:rsidP="005B456C">
      <w:pPr>
        <w:shd w:val="clear" w:color="auto" w:fill="FFFFFF"/>
        <w:tabs>
          <w:tab w:val="left" w:pos="77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048</w:t>
      </w:r>
      <w:r w:rsidRPr="00FD3740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</w:t>
      </w:r>
      <w:r w:rsidRPr="00FD3740">
        <w:rPr>
          <w:color w:val="000000"/>
          <w:sz w:val="28"/>
          <w:szCs w:val="28"/>
        </w:rPr>
        <w:t>Гонадолиберин контролирует секрецию:</w:t>
      </w:r>
      <w:r w:rsidRPr="00FD3740">
        <w:rPr>
          <w:color w:val="000000"/>
          <w:sz w:val="28"/>
          <w:szCs w:val="28"/>
        </w:rPr>
        <w:br/>
        <w:t>А) ЛГ и ФСГ;</w:t>
      </w:r>
    </w:p>
    <w:p w:rsidR="005B456C" w:rsidRPr="00FD3740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Б) дофамин; </w:t>
      </w:r>
    </w:p>
    <w:p w:rsidR="005B456C" w:rsidRPr="00FD3740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В) пролактин; </w:t>
      </w:r>
    </w:p>
    <w:p w:rsidR="005B456C" w:rsidRPr="00FD3740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Г) норадреналин; </w:t>
      </w:r>
    </w:p>
    <w:p w:rsidR="005B456C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>Д) тиролиберин.</w:t>
      </w:r>
    </w:p>
    <w:p w:rsidR="005B456C" w:rsidRPr="007469FE" w:rsidRDefault="005B456C" w:rsidP="005B456C">
      <w:pPr>
        <w:shd w:val="clear" w:color="auto" w:fill="FFFFFF"/>
        <w:tabs>
          <w:tab w:val="left" w:pos="79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049</w:t>
      </w:r>
      <w:r w:rsidRPr="007469FE">
        <w:rPr>
          <w:b/>
          <w:color w:val="000000"/>
          <w:sz w:val="28"/>
          <w:szCs w:val="28"/>
        </w:rPr>
        <w:t>.</w:t>
      </w:r>
      <w:r w:rsidRPr="007469FE">
        <w:rPr>
          <w:color w:val="000000"/>
          <w:sz w:val="28"/>
          <w:szCs w:val="28"/>
        </w:rPr>
        <w:t xml:space="preserve"> Для лечения гирсутизма у молодой женщины с нерегуляр</w:t>
      </w:r>
      <w:r w:rsidRPr="007469FE">
        <w:rPr>
          <w:color w:val="000000"/>
          <w:sz w:val="28"/>
          <w:szCs w:val="28"/>
        </w:rPr>
        <w:softHyphen/>
        <w:t>ными менструальными циклами наиболее эффективно:</w:t>
      </w:r>
    </w:p>
    <w:p w:rsidR="005B456C" w:rsidRPr="007469FE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химическая эпиляция, </w:t>
      </w:r>
    </w:p>
    <w:p w:rsidR="005B456C" w:rsidRPr="007469FE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Б) выщипывание волос, </w:t>
      </w:r>
    </w:p>
    <w:p w:rsidR="005B456C" w:rsidRPr="007469FE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В) электролизис, </w:t>
      </w:r>
    </w:p>
    <w:p w:rsidR="005B456C" w:rsidRPr="007469FE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пероральные контрацептивы, </w:t>
      </w:r>
    </w:p>
    <w:p w:rsidR="005B456C" w:rsidRPr="007469FE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обесцвечивание.</w:t>
      </w:r>
    </w:p>
    <w:p w:rsidR="005B456C" w:rsidRPr="007469FE" w:rsidRDefault="005B456C" w:rsidP="005B456C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050</w:t>
      </w:r>
      <w:r w:rsidRPr="007469FE">
        <w:rPr>
          <w:b/>
          <w:color w:val="000000"/>
          <w:sz w:val="28"/>
          <w:szCs w:val="28"/>
        </w:rPr>
        <w:t>.</w:t>
      </w:r>
      <w:r w:rsidRPr="007469FE">
        <w:rPr>
          <w:color w:val="000000"/>
          <w:sz w:val="28"/>
          <w:szCs w:val="28"/>
        </w:rPr>
        <w:t xml:space="preserve"> Наиболее характерными клиническими проявлениями постменопаузального остеопороза являются:</w:t>
      </w:r>
    </w:p>
    <w:p w:rsidR="005B456C" w:rsidRPr="007469FE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уменьшение массы тела; </w:t>
      </w:r>
    </w:p>
    <w:p w:rsidR="005B456C" w:rsidRPr="007469FE" w:rsidRDefault="005B456C" w:rsidP="005B456C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Б) гипертензия;</w:t>
      </w:r>
    </w:p>
    <w:p w:rsidR="005B456C" w:rsidRPr="007469FE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В) боли в пояснично-крестцовом и грудном отделах позвоночника;</w:t>
      </w:r>
    </w:p>
    <w:p w:rsidR="005B456C" w:rsidRPr="007469FE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ожирение; </w:t>
      </w:r>
    </w:p>
    <w:p w:rsidR="005B456C" w:rsidRPr="007469FE" w:rsidRDefault="005B456C" w:rsidP="005B456C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депрессия.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F65722">
        <w:rPr>
          <w:b/>
          <w:color w:val="000000"/>
          <w:sz w:val="28"/>
          <w:szCs w:val="28"/>
        </w:rPr>
        <w:t>5</w:t>
      </w:r>
      <w:r w:rsidR="00F064F4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 Клиническими симптомами нейрогликопении являются</w:t>
      </w:r>
    </w:p>
    <w:p w:rsidR="00B52422" w:rsidRPr="005A7597" w:rsidRDefault="00B52422" w:rsidP="00B52422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заторможенность;</w:t>
      </w:r>
    </w:p>
    <w:p w:rsidR="00B52422" w:rsidRPr="005A7597" w:rsidRDefault="00B52422" w:rsidP="00B52422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усталость;</w:t>
      </w:r>
    </w:p>
    <w:p w:rsidR="00B52422" w:rsidRPr="005A7597" w:rsidRDefault="00B52422" w:rsidP="00B52422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слабость;</w:t>
      </w:r>
    </w:p>
    <w:p w:rsidR="00B52422" w:rsidRPr="005A7597" w:rsidRDefault="00B52422" w:rsidP="00B52422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затрудненная речь;</w:t>
      </w:r>
    </w:p>
    <w:p w:rsidR="00B52422" w:rsidRPr="005A7597" w:rsidRDefault="00B52422" w:rsidP="00B52422">
      <w:pPr>
        <w:widowControl/>
        <w:numPr>
          <w:ilvl w:val="0"/>
          <w:numId w:val="22"/>
        </w:numPr>
        <w:shd w:val="clear" w:color="auto" w:fill="FFFFFF"/>
        <w:tabs>
          <w:tab w:val="left" w:pos="60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нарушение координации.</w:t>
      </w:r>
    </w:p>
    <w:p w:rsidR="00B52422" w:rsidRPr="00B807FC" w:rsidRDefault="00B52422" w:rsidP="00B52422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F064F4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 Наиболее частые причины инсулинорезистентности — это:</w:t>
      </w:r>
    </w:p>
    <w:p w:rsidR="00B52422" w:rsidRPr="005A7597" w:rsidRDefault="00B52422" w:rsidP="00B52422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контринсулярные гормоны;</w:t>
      </w:r>
    </w:p>
    <w:p w:rsidR="00B52422" w:rsidRPr="005A7597" w:rsidRDefault="00B52422" w:rsidP="00B52422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инсулину;</w:t>
      </w:r>
    </w:p>
    <w:p w:rsidR="00B52422" w:rsidRPr="005A7597" w:rsidRDefault="00B52422" w:rsidP="00B52422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рецепторам инсулина;</w:t>
      </w:r>
    </w:p>
    <w:p w:rsidR="00B52422" w:rsidRPr="005A7597" w:rsidRDefault="00B52422" w:rsidP="00B52422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измененные молекулы инсулина;</w:t>
      </w:r>
    </w:p>
    <w:p w:rsidR="00B52422" w:rsidRPr="005A7597" w:rsidRDefault="00B52422" w:rsidP="00B52422">
      <w:pPr>
        <w:widowControl/>
        <w:numPr>
          <w:ilvl w:val="0"/>
          <w:numId w:val="23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измененная структура рецептора инсулина.</w:t>
      </w:r>
    </w:p>
    <w:p w:rsidR="00B52422" w:rsidRPr="00B807FC" w:rsidRDefault="00B52422" w:rsidP="00B52422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F064F4">
        <w:rPr>
          <w:b/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. Повышение уровня гликированного гемо</w:t>
      </w:r>
      <w:r w:rsidRPr="005A7597">
        <w:rPr>
          <w:color w:val="000000"/>
          <w:sz w:val="28"/>
          <w:szCs w:val="28"/>
        </w:rPr>
        <w:t>глобина на 1%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ведет к увеличению риска развития:</w:t>
      </w:r>
    </w:p>
    <w:p w:rsidR="00B52422" w:rsidRPr="005A7597" w:rsidRDefault="00B52422" w:rsidP="00B52422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смерти, связанной с диабетом;</w:t>
      </w:r>
    </w:p>
    <w:p w:rsidR="00B52422" w:rsidRPr="005A7597" w:rsidRDefault="00B52422" w:rsidP="00B52422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инфаркта миокарда;</w:t>
      </w:r>
    </w:p>
    <w:p w:rsidR="00B52422" w:rsidRPr="005A7597" w:rsidRDefault="00B52422" w:rsidP="00B52422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заболеваний периферических сосудов;</w:t>
      </w:r>
    </w:p>
    <w:p w:rsidR="00B52422" w:rsidRPr="005A7597" w:rsidRDefault="00B52422" w:rsidP="00B52422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микрососудистых заболеваний;</w:t>
      </w:r>
    </w:p>
    <w:p w:rsidR="00B52422" w:rsidRPr="005A7597" w:rsidRDefault="00B52422" w:rsidP="00B52422">
      <w:pPr>
        <w:widowControl/>
        <w:numPr>
          <w:ilvl w:val="0"/>
          <w:numId w:val="24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необходимости экстракции катаракты.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F064F4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 При лечении сахарного диабета 2 типа используются:</w:t>
      </w:r>
    </w:p>
    <w:p w:rsidR="00B52422" w:rsidRPr="005A7597" w:rsidRDefault="00B52422" w:rsidP="00B52422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препараты сульфонилмочевины;</w:t>
      </w:r>
    </w:p>
    <w:p w:rsidR="00B52422" w:rsidRPr="005A7597" w:rsidRDefault="00B52422" w:rsidP="00B52422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бигуаниды;</w:t>
      </w:r>
    </w:p>
    <w:p w:rsidR="00B52422" w:rsidRPr="005A7597" w:rsidRDefault="00B52422" w:rsidP="00B52422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прандиальные регуляторы;</w:t>
      </w:r>
    </w:p>
    <w:p w:rsidR="00B52422" w:rsidRPr="005A7597" w:rsidRDefault="00B52422" w:rsidP="00B52422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тиозолидиндионы;</w:t>
      </w:r>
    </w:p>
    <w:p w:rsidR="00B52422" w:rsidRPr="005A7597" w:rsidRDefault="00B52422" w:rsidP="00B52422">
      <w:pPr>
        <w:widowControl/>
        <w:numPr>
          <w:ilvl w:val="0"/>
          <w:numId w:val="25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ингибиторы альфа-глюкозидазы.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F064F4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 xml:space="preserve">. Риск развития сахарного диабета 2 типа повышен у: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1.людей, часто болеющих вирусными инфекциями;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женщин, родивших ребенка массой более 4,5 кг;</w:t>
      </w:r>
    </w:p>
    <w:p w:rsidR="00B52422" w:rsidRPr="005A7597" w:rsidRDefault="00B52422" w:rsidP="00B52422">
      <w:pPr>
        <w:widowControl/>
        <w:numPr>
          <w:ilvl w:val="0"/>
          <w:numId w:val="26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людей, в возрасте до 1 года получавших коровье молоко;</w:t>
      </w:r>
    </w:p>
    <w:p w:rsidR="00B52422" w:rsidRPr="005A7597" w:rsidRDefault="00B52422" w:rsidP="00B52422">
      <w:pPr>
        <w:widowControl/>
        <w:numPr>
          <w:ilvl w:val="0"/>
          <w:numId w:val="26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ожирением;</w:t>
      </w:r>
    </w:p>
    <w:p w:rsidR="00B52422" w:rsidRPr="005A7597" w:rsidRDefault="00B52422" w:rsidP="00B52422">
      <w:pPr>
        <w:widowControl/>
        <w:numPr>
          <w:ilvl w:val="0"/>
          <w:numId w:val="26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гиперхолестеринемией.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726B76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опасное проявление диабетической автономной кардиопатии: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непостоянная тахикардия;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Б) безболевая ишемия миокарда;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фиксированный сердечный ритм; 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ортостатическая гипотензия;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постоя иная тахикардия.</w:t>
      </w:r>
    </w:p>
    <w:p w:rsidR="00732CFF" w:rsidRDefault="00732CFF" w:rsidP="00B52422">
      <w:pPr>
        <w:shd w:val="clear" w:color="auto" w:fill="FFFFFF"/>
        <w:tabs>
          <w:tab w:val="left" w:pos="907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90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F65722">
        <w:rPr>
          <w:b/>
          <w:color w:val="000000"/>
          <w:sz w:val="28"/>
          <w:szCs w:val="28"/>
        </w:rPr>
        <w:t>5</w:t>
      </w:r>
      <w:r w:rsidR="00726B76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Маркером диабетической ретинопатии при офтальмоскопии является: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извитость сосудов на глазном дне;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 микроаневризмы;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мелкоточечные кровоизлияния;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Г) твердые экссудаты;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ватные очаги,</w:t>
      </w:r>
    </w:p>
    <w:p w:rsidR="00B52422" w:rsidRPr="005A7597" w:rsidRDefault="00B52422" w:rsidP="00B52422">
      <w:pPr>
        <w:shd w:val="clear" w:color="auto" w:fill="FFFFFF"/>
        <w:tabs>
          <w:tab w:val="left" w:pos="93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726B76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Классификация диабетической ретинопатии по Е.Со</w:t>
      </w:r>
      <w:r w:rsidRPr="005A7597">
        <w:rPr>
          <w:color w:val="000000"/>
          <w:sz w:val="28"/>
          <w:szCs w:val="28"/>
          <w:lang w:val="en-US"/>
        </w:rPr>
        <w:t>hner</w:t>
      </w:r>
      <w:r w:rsidRPr="005A7597">
        <w:rPr>
          <w:color w:val="000000"/>
          <w:sz w:val="28"/>
          <w:szCs w:val="28"/>
        </w:rPr>
        <w:t xml:space="preserve"> и М.Роrtа насчитывает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две стадии;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Б) три стадии;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четыре стадии;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пять стадий;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шесть стадий.</w:t>
      </w:r>
    </w:p>
    <w:p w:rsidR="00B52422" w:rsidRPr="005A7597" w:rsidRDefault="00B52422" w:rsidP="00B52422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5</w:t>
      </w:r>
      <w:r w:rsidR="00726B76">
        <w:rPr>
          <w:b/>
          <w:color w:val="000000"/>
          <w:sz w:val="28"/>
          <w:szCs w:val="28"/>
        </w:rPr>
        <w:t>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сахарном диабете 2 типа первый осмотр глазного дна необходимо проводить: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не позднее, чем через 2 года после диагностики заболевания;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у всех пациентов — сразу после выявления сахарного диабета 2 типа;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не позднее, чем через 1 год после диагностики заболевания;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не позднее, чем через 6 месяцев после выявления сахарного диабета 2 типа;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у лиц с повышенным АД — сразу после выявления сахарного диабета 2 типа, у остальных пациентов — не позднее, чем через 2 года после диагностики заболевания.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 Уменьшение количества рецепторов к инсулину характер</w:t>
      </w:r>
      <w:r w:rsidRPr="005A7597">
        <w:rPr>
          <w:color w:val="000000"/>
          <w:sz w:val="28"/>
          <w:szCs w:val="28"/>
        </w:rPr>
        <w:softHyphen/>
        <w:t>но для:</w:t>
      </w:r>
    </w:p>
    <w:p w:rsidR="00B52422" w:rsidRPr="005A7597" w:rsidRDefault="00B52422" w:rsidP="00B52422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ожирения;</w:t>
      </w:r>
    </w:p>
    <w:p w:rsidR="00B52422" w:rsidRPr="005A7597" w:rsidRDefault="00B52422" w:rsidP="00B52422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сахарного диабета 2 типа;</w:t>
      </w:r>
    </w:p>
    <w:p w:rsidR="00B52422" w:rsidRPr="005A7597" w:rsidRDefault="00B52422" w:rsidP="00B52422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акромегалии;</w:t>
      </w:r>
    </w:p>
    <w:p w:rsidR="00B52422" w:rsidRPr="005A7597" w:rsidRDefault="00B52422" w:rsidP="00B52422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болезни Иценко-Кушинга;</w:t>
      </w:r>
    </w:p>
    <w:p w:rsidR="00B52422" w:rsidRPr="005A7597" w:rsidRDefault="00B52422" w:rsidP="00B52422">
      <w:pPr>
        <w:widowControl/>
        <w:numPr>
          <w:ilvl w:val="0"/>
          <w:numId w:val="27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терапии глюкокортикоидами.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 Укажите наиболее важные требования к препаратам для лечения сахарного диабета 2 типа:</w:t>
      </w:r>
    </w:p>
    <w:p w:rsidR="00B52422" w:rsidRPr="005A7597" w:rsidRDefault="00B52422" w:rsidP="00B52422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эффективный и долгосрочный гликемический контроль;</w:t>
      </w:r>
    </w:p>
    <w:p w:rsidR="00B52422" w:rsidRPr="005A7597" w:rsidRDefault="00B52422" w:rsidP="00B52422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гибкость навстречу личным — индивидуальным потребностям;</w:t>
      </w:r>
    </w:p>
    <w:p w:rsidR="00B52422" w:rsidRPr="005A7597" w:rsidRDefault="00B52422" w:rsidP="00B52422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регуляция секреции инсулина, адекватная гипергликемии;</w:t>
      </w:r>
    </w:p>
    <w:p w:rsidR="00B52422" w:rsidRPr="005A7597" w:rsidRDefault="00B52422" w:rsidP="00B52422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 прибавки в весе;</w:t>
      </w:r>
    </w:p>
    <w:p w:rsidR="00B52422" w:rsidRPr="005A7597" w:rsidRDefault="00B52422" w:rsidP="00B52422">
      <w:pPr>
        <w:widowControl/>
        <w:numPr>
          <w:ilvl w:val="0"/>
          <w:numId w:val="28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низкий процент гипогликемии.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32CFF" w:rsidRDefault="00732CF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 Для улучшения постпрандиальной гликемии у больных сахарным диабетом 2 типа используются следующие диетологичес</w:t>
      </w:r>
      <w:r w:rsidRPr="005A7597">
        <w:rPr>
          <w:color w:val="000000"/>
          <w:sz w:val="28"/>
          <w:szCs w:val="28"/>
        </w:rPr>
        <w:softHyphen/>
        <w:t>кие методы:</w:t>
      </w:r>
    </w:p>
    <w:p w:rsidR="00B52422" w:rsidRPr="005A7597" w:rsidRDefault="00B52422" w:rsidP="00B52422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потребления углеводов;</w:t>
      </w:r>
    </w:p>
    <w:p w:rsidR="00B52422" w:rsidRPr="005A7597" w:rsidRDefault="00B52422" w:rsidP="00B52422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дробный прием углеводов;</w:t>
      </w:r>
    </w:p>
    <w:p w:rsidR="00B52422" w:rsidRPr="005A7597" w:rsidRDefault="00B52422" w:rsidP="00B52422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углеводов согласно 24-часовому профилю глюкозы;</w:t>
      </w:r>
    </w:p>
    <w:p w:rsidR="00B52422" w:rsidRPr="005A7597" w:rsidRDefault="00B52422" w:rsidP="00B52422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клетчатки;</w:t>
      </w:r>
    </w:p>
    <w:p w:rsidR="00B52422" w:rsidRPr="005A7597" w:rsidRDefault="00B52422" w:rsidP="00B52422">
      <w:pPr>
        <w:widowControl/>
        <w:numPr>
          <w:ilvl w:val="0"/>
          <w:numId w:val="29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продуктов с низким гликемическим индексом.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32CFF" w:rsidRDefault="00732CFF" w:rsidP="00B52422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часто встречающиеся типы кривых АД по резуль</w:t>
      </w:r>
      <w:r w:rsidRPr="005A7597">
        <w:rPr>
          <w:color w:val="000000"/>
          <w:sz w:val="28"/>
          <w:szCs w:val="28"/>
        </w:rPr>
        <w:softHyphen/>
        <w:t>татам суточного мониторирования у пациентов с сахарным диабетом 2 типа — это: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1.«диппер» — снижение ночного давления составляет 10-20%;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2.«найт-пикер» — снижение ночного давления отсутствует;</w:t>
      </w:r>
    </w:p>
    <w:p w:rsidR="00B52422" w:rsidRPr="005A7597" w:rsidRDefault="00B52422" w:rsidP="00B52422">
      <w:pPr>
        <w:shd w:val="clear" w:color="auto" w:fill="FFFFFF"/>
        <w:tabs>
          <w:tab w:val="left" w:pos="619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3.регистрируется утренний подъем АД;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4.«нон-диппер»— снижение ночного давления менее 10%;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5.«овер-диппер» — степень снижения ночного давления более 20%.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2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 xml:space="preserve">К фармакологическим эффектам агонистов </w:t>
      </w:r>
      <w:r w:rsidRPr="005A7597">
        <w:rPr>
          <w:color w:val="000000"/>
          <w:sz w:val="28"/>
          <w:szCs w:val="28"/>
          <w:lang w:val="en-US"/>
        </w:rPr>
        <w:t>I</w:t>
      </w:r>
      <w:r w:rsidRPr="005A7597">
        <w:rPr>
          <w:color w:val="000000"/>
          <w:sz w:val="28"/>
          <w:szCs w:val="28"/>
          <w:vertAlign w:val="subscript"/>
        </w:rPr>
        <w:t>1</w:t>
      </w:r>
      <w:r w:rsidRPr="005A7597">
        <w:rPr>
          <w:color w:val="000000"/>
          <w:sz w:val="28"/>
          <w:szCs w:val="28"/>
        </w:rPr>
        <w:t>-имидазолиновых рецепторов относятся: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1.увеличение секреции инсулина;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2.повышение тонуса блуждающего нерва;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3.снижение активности симпатической нервной системы;</w:t>
      </w:r>
    </w:p>
    <w:p w:rsidR="00B52422" w:rsidRPr="005A7597" w:rsidRDefault="00B52422" w:rsidP="00B52422">
      <w:pPr>
        <w:widowControl/>
        <w:numPr>
          <w:ilvl w:val="0"/>
          <w:numId w:val="30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уменьшение липолиза;</w:t>
      </w:r>
    </w:p>
    <w:p w:rsidR="00B52422" w:rsidRPr="005A7597" w:rsidRDefault="00B52422" w:rsidP="00B52422">
      <w:pPr>
        <w:widowControl/>
        <w:numPr>
          <w:ilvl w:val="0"/>
          <w:numId w:val="30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высвобождения катехоламинов.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Нефропротективным действием обладают: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ингибиторы АПФ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диуретики;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 xml:space="preserve"> -адреноблокаторы;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а-адреноблокаторы;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прямые вазодилататоры.</w:t>
      </w:r>
    </w:p>
    <w:p w:rsidR="00B52422" w:rsidRPr="005A7597" w:rsidRDefault="00B52422" w:rsidP="00B52422">
      <w:pPr>
        <w:shd w:val="clear" w:color="auto" w:fill="FFFFFF"/>
        <w:tabs>
          <w:tab w:val="left" w:pos="95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отдаленном периоде после облучения щитовидной же</w:t>
      </w:r>
      <w:r w:rsidRPr="005A7597">
        <w:rPr>
          <w:color w:val="000000"/>
          <w:sz w:val="28"/>
          <w:szCs w:val="28"/>
        </w:rPr>
        <w:softHyphen/>
        <w:t>лезы наиболее вероятно развитие: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А) струмы Лангганса;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Б) зоба Хасимото;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рака щитовидной железы;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 xml:space="preserve">Г) первичного гипотиреоза;  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зоба Риделя.</w:t>
      </w:r>
    </w:p>
    <w:p w:rsidR="00B52422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 xml:space="preserve">. Исходом подострого тиреоидита является: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А) гипотиреоз;</w:t>
      </w:r>
      <w:r>
        <w:rPr>
          <w:color w:val="000000"/>
          <w:sz w:val="28"/>
          <w:szCs w:val="28"/>
        </w:rPr>
        <w:t xml:space="preserve">                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выздоровление</w:t>
      </w:r>
      <w:r>
        <w:rPr>
          <w:color w:val="000000"/>
          <w:sz w:val="28"/>
          <w:szCs w:val="28"/>
        </w:rPr>
        <w:t xml:space="preserve">       </w:t>
      </w:r>
      <w:r w:rsidR="00E8287F">
        <w:rPr>
          <w:color w:val="000000"/>
          <w:sz w:val="28"/>
          <w:szCs w:val="28"/>
        </w:rPr>
        <w:t xml:space="preserve">                             </w:t>
      </w:r>
      <w:r w:rsidRPr="005A7597">
        <w:rPr>
          <w:color w:val="000000"/>
          <w:sz w:val="28"/>
          <w:szCs w:val="28"/>
        </w:rPr>
        <w:t>В) переход в хроническое течение;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атрофия щитовидной железы;</w:t>
      </w:r>
      <w:r w:rsidR="00E8287F">
        <w:rPr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Д) диффузный фиброз щитовидной железы.</w:t>
      </w:r>
    </w:p>
    <w:p w:rsidR="00FF34F6" w:rsidRDefault="00FF34F6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</w:r>
      <w:r w:rsidRPr="00073297">
        <w:rPr>
          <w:color w:val="000000"/>
          <w:sz w:val="28"/>
          <w:szCs w:val="28"/>
        </w:rPr>
        <w:t>Различают следующие стадии подострого тиреоидита:</w:t>
      </w: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1. раннюю (тиреотоксическую);</w:t>
      </w: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2. переходную (эутиреоидную);</w:t>
      </w:r>
    </w:p>
    <w:p w:rsidR="00B52422" w:rsidRPr="00073297" w:rsidRDefault="00B52422" w:rsidP="00B5242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3. промежуточную (стадию временного гипотиреоза) и восстановительную (нормализация функции);</w:t>
      </w:r>
    </w:p>
    <w:p w:rsidR="00B52422" w:rsidRPr="00073297" w:rsidRDefault="00B52422" w:rsidP="00B52422">
      <w:pPr>
        <w:widowControl/>
        <w:numPr>
          <w:ilvl w:val="0"/>
          <w:numId w:val="40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отсутствие стадий;</w:t>
      </w:r>
    </w:p>
    <w:p w:rsidR="00B52422" w:rsidRPr="00073297" w:rsidRDefault="00B52422" w:rsidP="00B52422">
      <w:pPr>
        <w:widowControl/>
        <w:numPr>
          <w:ilvl w:val="0"/>
          <w:numId w:val="40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рецидив подострого тиреоидита.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DB3C37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tabs>
          <w:tab w:val="left" w:pos="869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6</w:t>
      </w:r>
      <w:r w:rsidR="00726B76">
        <w:rPr>
          <w:b/>
          <w:color w:val="000000"/>
          <w:sz w:val="28"/>
          <w:szCs w:val="28"/>
        </w:rPr>
        <w:t>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распространенном раке щитовидной железы наибо</w:t>
      </w:r>
      <w:r w:rsidRPr="005A7597">
        <w:rPr>
          <w:color w:val="000000"/>
          <w:sz w:val="28"/>
          <w:szCs w:val="28"/>
        </w:rPr>
        <w:softHyphen/>
        <w:t>лее часто отмечается:</w:t>
      </w:r>
      <w:r>
        <w:rPr>
          <w:color w:val="000000"/>
          <w:sz w:val="28"/>
          <w:szCs w:val="28"/>
        </w:rPr>
        <w:t xml:space="preserve">  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нормальный уровень ТТГ;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Б) сниженный уровень ТТГ;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повышенный уровень ТТГ;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Г) повышенный уровень тиреоглобулина;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сниженный уровень тиреоглобулина.</w:t>
      </w:r>
    </w:p>
    <w:p w:rsidR="00B52422" w:rsidRDefault="00B52422" w:rsidP="00B52422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732CFF" w:rsidRDefault="00732CFF" w:rsidP="00B52422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88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Большими диагностическими признаками аутоиммунно</w:t>
      </w:r>
      <w:r w:rsidRPr="005A7597">
        <w:rPr>
          <w:color w:val="000000"/>
          <w:sz w:val="28"/>
          <w:szCs w:val="28"/>
        </w:rPr>
        <w:softHyphen/>
        <w:t>го тиреоидита являются: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первичный гипотиреоз;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наличие антител к ткани щитовидной железы;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ультразвуковые признаки аутоиммунной патологии;</w:t>
      </w:r>
    </w:p>
    <w:p w:rsidR="00B52422" w:rsidRPr="005A7597" w:rsidRDefault="00B52422" w:rsidP="00B52422">
      <w:pPr>
        <w:widowControl/>
        <w:numPr>
          <w:ilvl w:val="0"/>
          <w:numId w:val="31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тиреотоксикоз в анамнезе;</w:t>
      </w:r>
    </w:p>
    <w:p w:rsidR="00B52422" w:rsidRPr="005A7597" w:rsidRDefault="00B52422" w:rsidP="00B52422">
      <w:pPr>
        <w:widowControl/>
        <w:numPr>
          <w:ilvl w:val="0"/>
          <w:numId w:val="31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плотная и увеличенная щитовидная железа при пальпации.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Аутоиммунный тиреоидит диагностируется, если: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уровень антител к тиреопероксидазе значительно повышен;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уровень ТТГ более 5,0 мкМЕ/мл;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при УЗИ щитовидной железы эхогенность значительно снижена;</w:t>
      </w:r>
    </w:p>
    <w:p w:rsidR="00B52422" w:rsidRPr="005A7597" w:rsidRDefault="00B52422" w:rsidP="00B52422">
      <w:pPr>
        <w:widowControl/>
        <w:numPr>
          <w:ilvl w:val="0"/>
          <w:numId w:val="32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менее 8 мл;</w:t>
      </w:r>
    </w:p>
    <w:p w:rsidR="00B52422" w:rsidRPr="005A7597" w:rsidRDefault="00B52422" w:rsidP="00B52422">
      <w:pPr>
        <w:widowControl/>
        <w:numPr>
          <w:ilvl w:val="0"/>
          <w:numId w:val="32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более 18 мл.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 При эндокринной офтальмопатии наиболее эффективно: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  параорбитальное введение глюкокортикоидов;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прием глюкокортикоидов внутрь;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субтотальная резекция щитовидной железы;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рентгентерапия области орбит;</w:t>
      </w:r>
      <w:r>
        <w:rPr>
          <w:color w:val="000000"/>
          <w:sz w:val="28"/>
          <w:szCs w:val="28"/>
        </w:rPr>
        <w:t xml:space="preserve">                        </w:t>
      </w:r>
      <w:r w:rsidRPr="005A7597">
        <w:rPr>
          <w:color w:val="000000"/>
          <w:sz w:val="28"/>
          <w:szCs w:val="28"/>
        </w:rPr>
        <w:t>5.   плазмоферез.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 Показания к назначению глюкокортикоидов при диффуз</w:t>
      </w:r>
      <w:r w:rsidRPr="005A7597">
        <w:rPr>
          <w:color w:val="000000"/>
          <w:sz w:val="28"/>
          <w:szCs w:val="28"/>
        </w:rPr>
        <w:softHyphen/>
        <w:t xml:space="preserve">ном токсическом зобе — это: </w:t>
      </w:r>
    </w:p>
    <w:p w:rsidR="00B52422" w:rsidRPr="005A7597" w:rsidRDefault="00B52422" w:rsidP="00B52422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офтальмопатия;</w:t>
      </w:r>
      <w:r w:rsidRPr="005A7597">
        <w:rPr>
          <w:i/>
          <w:iCs/>
          <w:color w:val="000000"/>
          <w:sz w:val="28"/>
          <w:szCs w:val="28"/>
        </w:rPr>
        <w:t xml:space="preserve"> </w:t>
      </w:r>
    </w:p>
    <w:p w:rsidR="00B52422" w:rsidRPr="005A7597" w:rsidRDefault="00B52422" w:rsidP="00B52422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2.претибиальная микседема;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относительная надпочечниковая недостаточность;</w:t>
      </w:r>
    </w:p>
    <w:p w:rsidR="00B52422" w:rsidRPr="005A7597" w:rsidRDefault="00B52422" w:rsidP="00B52422">
      <w:pPr>
        <w:widowControl/>
        <w:numPr>
          <w:ilvl w:val="0"/>
          <w:numId w:val="3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высокий уровень тиреоидных антител;</w:t>
      </w:r>
    </w:p>
    <w:p w:rsidR="00B52422" w:rsidRPr="005A7597" w:rsidRDefault="00B52422" w:rsidP="00B52422">
      <w:pPr>
        <w:widowControl/>
        <w:numPr>
          <w:ilvl w:val="0"/>
          <w:numId w:val="3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рецидив тиреотоксикоза.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 На метастазы папиллярного рака после тиреоидэктомии указывает:</w:t>
      </w:r>
    </w:p>
    <w:p w:rsidR="00B52422" w:rsidRPr="005A7597" w:rsidRDefault="00B52422" w:rsidP="00B52422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увеличение уровня кальцитонина;</w:t>
      </w:r>
    </w:p>
    <w:p w:rsidR="00B52422" w:rsidRPr="005A7597" w:rsidRDefault="00B52422" w:rsidP="00B52422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увеличение уровня антител к тиреопероксидазе;</w:t>
      </w:r>
      <w:r w:rsidRPr="005A7597">
        <w:rPr>
          <w:color w:val="000000"/>
          <w:sz w:val="28"/>
          <w:szCs w:val="28"/>
        </w:rPr>
        <w:br/>
        <w:t>3. субфебрильная температура тела;</w:t>
      </w:r>
    </w:p>
    <w:p w:rsidR="00B52422" w:rsidRPr="0091346E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 увеличение уровня тиреоглобулина;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5. увеличение уровня ТТГ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 Болезнь Грейвса у пожилых пациентов проявляется сле</w:t>
      </w:r>
      <w:r w:rsidRPr="005A7597">
        <w:rPr>
          <w:color w:val="000000"/>
          <w:sz w:val="28"/>
          <w:szCs w:val="28"/>
        </w:rPr>
        <w:softHyphen/>
        <w:t>дующим:</w:t>
      </w:r>
    </w:p>
    <w:p w:rsidR="00B52422" w:rsidRPr="005A7597" w:rsidRDefault="00B52422" w:rsidP="00B52422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застойной сердечной недостаточностью;</w:t>
      </w:r>
    </w:p>
    <w:p w:rsidR="00B52422" w:rsidRPr="005A7597" w:rsidRDefault="00B52422" w:rsidP="00B52422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апатичным состоянием;</w:t>
      </w:r>
    </w:p>
    <w:p w:rsidR="00B52422" w:rsidRPr="005A7597" w:rsidRDefault="00B52422" w:rsidP="00B52422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наличием «масок» тиреотоксикоза;</w:t>
      </w:r>
    </w:p>
    <w:p w:rsidR="00B52422" w:rsidRPr="005A7597" w:rsidRDefault="00B52422" w:rsidP="00B52422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манифестацией заболевания нарушением сердечного ритма;</w:t>
      </w:r>
    </w:p>
    <w:p w:rsidR="00B52422" w:rsidRPr="005A7597" w:rsidRDefault="00B52422" w:rsidP="00B52422">
      <w:pPr>
        <w:widowControl/>
        <w:numPr>
          <w:ilvl w:val="0"/>
          <w:numId w:val="34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мышечной слабостью.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tabs>
          <w:tab w:val="left" w:pos="85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Видами профилактики эндемического зоба являются:</w:t>
      </w:r>
      <w:r w:rsidRPr="005A7597">
        <w:rPr>
          <w:color w:val="000000"/>
          <w:sz w:val="28"/>
          <w:szCs w:val="28"/>
        </w:rPr>
        <w:br/>
        <w:t>1.государственная профилактика — применение йодированной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соли;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групповая профилактика, специфическая профилактика;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индивидуальная профилактика;</w:t>
      </w:r>
    </w:p>
    <w:p w:rsidR="00B52422" w:rsidRPr="005A7597" w:rsidRDefault="00B52422" w:rsidP="00B52422">
      <w:pPr>
        <w:widowControl/>
        <w:numPr>
          <w:ilvl w:val="0"/>
          <w:numId w:val="35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фторирование воды</w:t>
      </w:r>
      <w:r>
        <w:rPr>
          <w:color w:val="000000"/>
          <w:sz w:val="28"/>
          <w:szCs w:val="28"/>
        </w:rPr>
        <w:t xml:space="preserve">                        5.  </w:t>
      </w:r>
      <w:r w:rsidRPr="005A7597">
        <w:rPr>
          <w:color w:val="000000"/>
          <w:sz w:val="28"/>
          <w:szCs w:val="28"/>
        </w:rPr>
        <w:t>добавление селена в рацион.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32CFF" w:rsidRDefault="00732CFF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726B76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 Для подострого тиреоидита характерно:</w:t>
      </w:r>
    </w:p>
    <w:p w:rsidR="00B52422" w:rsidRPr="005A7597" w:rsidRDefault="00B52422" w:rsidP="00F65722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острое начало заболевания через 3-6 недель после перенесен</w:t>
      </w:r>
      <w:r w:rsidRPr="005A7597">
        <w:rPr>
          <w:color w:val="000000"/>
          <w:sz w:val="28"/>
          <w:szCs w:val="28"/>
        </w:rPr>
        <w:softHyphen/>
        <w:t>ного вирусного заболевания;</w:t>
      </w:r>
    </w:p>
    <w:p w:rsidR="00B52422" w:rsidRPr="005A7597" w:rsidRDefault="00B52422" w:rsidP="00F65722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повышение температуры тела от субфебрильной до высокой;</w:t>
      </w:r>
    </w:p>
    <w:p w:rsidR="00B52422" w:rsidRPr="005A7597" w:rsidRDefault="00B52422" w:rsidP="00F65722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 резкой болезненности в области щитовидной железы, иррадиирующей в затылочную и височную области, нижнюю челюсть;</w:t>
      </w:r>
    </w:p>
    <w:p w:rsidR="00B52422" w:rsidRPr="005A7597" w:rsidRDefault="00B52422" w:rsidP="00F65722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и уплотнение щитовидной железы, болезненность ее при пальпации, симптомы тиреотоксикоза;</w:t>
      </w:r>
    </w:p>
    <w:p w:rsidR="00B52422" w:rsidRPr="005A7597" w:rsidRDefault="00B52422" w:rsidP="00F65722">
      <w:pPr>
        <w:widowControl/>
        <w:numPr>
          <w:ilvl w:val="0"/>
          <w:numId w:val="36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СОЭ до 60-80 мм/час при практически нормаль</w:t>
      </w:r>
      <w:r w:rsidRPr="005A7597">
        <w:rPr>
          <w:color w:val="000000"/>
          <w:sz w:val="28"/>
          <w:szCs w:val="28"/>
        </w:rPr>
        <w:softHyphen/>
        <w:t>ной формуле крови.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EB23A1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 xml:space="preserve">. Для синдрома Морганьи-Стюарта-Мореля характерно: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прогрессирующее ожирение;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гипотензия;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утолщение внутренней пластинки лобной кости;</w:t>
      </w:r>
    </w:p>
    <w:p w:rsidR="00B52422" w:rsidRPr="005A7597" w:rsidRDefault="00B52422" w:rsidP="00B52422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дебильность;</w:t>
      </w:r>
    </w:p>
    <w:p w:rsidR="00B52422" w:rsidRPr="005A7597" w:rsidRDefault="00B52422" w:rsidP="00B52422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мышечная слабость.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32CFF" w:rsidRDefault="00732CFF" w:rsidP="00B52422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F65722">
        <w:rPr>
          <w:b/>
          <w:color w:val="000000"/>
          <w:sz w:val="28"/>
          <w:szCs w:val="28"/>
        </w:rPr>
        <w:t>7</w:t>
      </w:r>
      <w:r w:rsidR="00EB23A1">
        <w:rPr>
          <w:b/>
          <w:color w:val="000000"/>
          <w:sz w:val="28"/>
          <w:szCs w:val="28"/>
        </w:rPr>
        <w:t>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Механизм действия радиоактивного йода при диффузном токсическом зобе обусловлен:</w:t>
      </w:r>
    </w:p>
    <w:p w:rsidR="00B52422" w:rsidRPr="005A7597" w:rsidRDefault="00B52422" w:rsidP="00B52422">
      <w:pPr>
        <w:shd w:val="clear" w:color="auto" w:fill="FFFFFF"/>
        <w:tabs>
          <w:tab w:val="left" w:pos="845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воздействием на клетки фолликулярного эпителия с замеще</w:t>
      </w:r>
      <w:r w:rsidRPr="005A7597">
        <w:rPr>
          <w:color w:val="000000"/>
          <w:sz w:val="28"/>
          <w:szCs w:val="28"/>
        </w:rPr>
        <w:softHyphen/>
        <w:t>нием их соединительной тканью;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воздействием на аутоиммунный процесс в щитовидной железе;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блокированием поступления йода в щитовидную железу;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торможением превращения тироксина в трийодтиронин;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блокированием ТТГ.</w:t>
      </w:r>
    </w:p>
    <w:p w:rsidR="00732CFF" w:rsidRDefault="00732CFF" w:rsidP="00B52422">
      <w:pPr>
        <w:shd w:val="clear" w:color="auto" w:fill="FFFFFF"/>
        <w:tabs>
          <w:tab w:val="left" w:pos="902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9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вторичном гипотиреозе имеет место:</w:t>
      </w:r>
      <w:r w:rsidRPr="005A7597">
        <w:rPr>
          <w:color w:val="000000"/>
          <w:sz w:val="28"/>
          <w:szCs w:val="28"/>
        </w:rPr>
        <w:br/>
        <w:t>А)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уменьшение секреции ТТГ;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увеличение секреции ТТГ;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увеличение секреции тиролиберина;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секреции тиролиберина;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синтеза тиреоидных гормонов из-за недостатка йода в организме.</w:t>
      </w:r>
    </w:p>
    <w:p w:rsidR="001A10B4" w:rsidRDefault="001A10B4" w:rsidP="00B52422">
      <w:pPr>
        <w:shd w:val="clear" w:color="auto" w:fill="FFFFFF"/>
        <w:tabs>
          <w:tab w:val="left" w:pos="854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54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Продолжительность острого тиреоидита составляет:</w:t>
      </w:r>
      <w:r w:rsidRPr="005A7597">
        <w:rPr>
          <w:color w:val="000000"/>
          <w:sz w:val="28"/>
          <w:szCs w:val="28"/>
        </w:rPr>
        <w:br/>
        <w:t>А) 4-6 месяцев;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Б) 1-2 месяца;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десятилетия;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5-7 дней;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>Д) 1.5-2 года.</w:t>
      </w:r>
    </w:p>
    <w:p w:rsidR="001A10B4" w:rsidRDefault="001A10B4" w:rsidP="00B52422">
      <w:pPr>
        <w:shd w:val="clear" w:color="auto" w:fill="FFFFFF"/>
        <w:tabs>
          <w:tab w:val="left" w:pos="878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Предрасполагают к развитию подострого тиреоидита ан</w:t>
      </w:r>
      <w:r w:rsidRPr="005A7597">
        <w:rPr>
          <w:color w:val="000000"/>
          <w:sz w:val="28"/>
          <w:szCs w:val="28"/>
        </w:rPr>
        <w:softHyphen/>
        <w:t>тигены Н</w:t>
      </w:r>
      <w:r w:rsidRPr="005A7597">
        <w:rPr>
          <w:color w:val="000000"/>
          <w:sz w:val="28"/>
          <w:szCs w:val="28"/>
          <w:lang w:val="en-US"/>
        </w:rPr>
        <w:t>L</w:t>
      </w:r>
      <w:r w:rsidRPr="005A7597">
        <w:rPr>
          <w:color w:val="000000"/>
          <w:sz w:val="28"/>
          <w:szCs w:val="28"/>
        </w:rPr>
        <w:t>А: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А)В</w:t>
      </w:r>
      <w:r w:rsidRPr="005A7597">
        <w:rPr>
          <w:color w:val="000000"/>
          <w:sz w:val="28"/>
          <w:szCs w:val="28"/>
          <w:vertAlign w:val="subscript"/>
        </w:rPr>
        <w:t>8</w:t>
      </w:r>
      <w:r w:rsidRPr="005A759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Б) В</w:t>
      </w:r>
      <w:r w:rsidRPr="005A7597">
        <w:rPr>
          <w:color w:val="000000"/>
          <w:sz w:val="28"/>
          <w:szCs w:val="28"/>
          <w:vertAlign w:val="subscript"/>
        </w:rPr>
        <w:t>15</w:t>
      </w:r>
      <w:r>
        <w:rPr>
          <w:color w:val="000000"/>
          <w:sz w:val="28"/>
          <w:szCs w:val="28"/>
          <w:vertAlign w:val="subscript"/>
        </w:rPr>
        <w:t xml:space="preserve">                     </w:t>
      </w:r>
      <w:r w:rsidRPr="005A7597">
        <w:rPr>
          <w:color w:val="000000"/>
          <w:sz w:val="28"/>
          <w:szCs w:val="28"/>
        </w:rPr>
        <w:t>В)В</w:t>
      </w:r>
      <w:r w:rsidRPr="005A7597">
        <w:rPr>
          <w:color w:val="000000"/>
          <w:sz w:val="28"/>
          <w:szCs w:val="28"/>
          <w:vertAlign w:val="subscript"/>
        </w:rPr>
        <w:t>35</w:t>
      </w:r>
      <w:r w:rsidRPr="005A7597">
        <w:rPr>
          <w:color w:val="000000"/>
          <w:sz w:val="28"/>
          <w:szCs w:val="28"/>
        </w:rPr>
        <w:t>, DR</w:t>
      </w:r>
      <w:r w:rsidRPr="005A7597">
        <w:rPr>
          <w:color w:val="000000"/>
          <w:sz w:val="28"/>
          <w:szCs w:val="28"/>
          <w:vertAlign w:val="subscript"/>
        </w:rPr>
        <w:t xml:space="preserve">5 </w:t>
      </w:r>
      <w:r>
        <w:rPr>
          <w:color w:val="000000"/>
          <w:sz w:val="28"/>
          <w:szCs w:val="28"/>
          <w:vertAlign w:val="subscript"/>
        </w:rPr>
        <w:t xml:space="preserve">                        </w:t>
      </w:r>
      <w:r w:rsidRPr="005A7597">
        <w:rPr>
          <w:color w:val="000000"/>
          <w:sz w:val="28"/>
          <w:szCs w:val="28"/>
        </w:rPr>
        <w:t>Г) А</w:t>
      </w:r>
      <w:r w:rsidRPr="005A7597">
        <w:rPr>
          <w:color w:val="000000"/>
          <w:sz w:val="28"/>
          <w:szCs w:val="28"/>
          <w:vertAlign w:val="subscript"/>
        </w:rPr>
        <w:t>7</w:t>
      </w:r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 xml:space="preserve">Д) 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3</w:t>
      </w:r>
      <w:r w:rsidRPr="005A7597">
        <w:rPr>
          <w:color w:val="000000"/>
          <w:sz w:val="28"/>
          <w:szCs w:val="28"/>
        </w:rPr>
        <w:t xml:space="preserve"> /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4</w:t>
      </w:r>
    </w:p>
    <w:p w:rsidR="001A10B4" w:rsidRDefault="001A10B4" w:rsidP="00B52422">
      <w:pPr>
        <w:shd w:val="clear" w:color="auto" w:fill="FFFFFF"/>
        <w:tabs>
          <w:tab w:val="left" w:pos="1027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102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Суточная потребность взрослого человека в йоде:</w:t>
      </w:r>
      <w:r w:rsidRPr="005A7597">
        <w:rPr>
          <w:color w:val="000000"/>
          <w:sz w:val="28"/>
          <w:szCs w:val="28"/>
        </w:rPr>
        <w:br/>
        <w:t>А) 50 мкг;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100 мкг;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В) 200мкг;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Г) 300 мкг;</w:t>
      </w:r>
      <w:r>
        <w:rPr>
          <w:color w:val="000000"/>
          <w:sz w:val="28"/>
          <w:szCs w:val="28"/>
        </w:rPr>
        <w:t xml:space="preserve">            </w:t>
      </w:r>
      <w:r w:rsidRPr="005A7597">
        <w:rPr>
          <w:color w:val="000000"/>
          <w:sz w:val="28"/>
          <w:szCs w:val="28"/>
        </w:rPr>
        <w:t>Д) 500 мкг.</w:t>
      </w:r>
    </w:p>
    <w:p w:rsidR="00B52422" w:rsidRDefault="00B52422" w:rsidP="00B52422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Парафолликулярные клетки (С-клетки) щитовидной же</w:t>
      </w:r>
      <w:r w:rsidRPr="005A7597">
        <w:rPr>
          <w:color w:val="000000"/>
          <w:sz w:val="28"/>
          <w:szCs w:val="28"/>
        </w:rPr>
        <w:softHyphen/>
        <w:t>лезы синтезируют: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тиреокальцитонин;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Б) тироксин; </w:t>
      </w:r>
      <w:r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трийодтиронин;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реверсивный трийодтиронин; </w:t>
      </w:r>
      <w:r>
        <w:rPr>
          <w:color w:val="000000"/>
          <w:sz w:val="28"/>
          <w:szCs w:val="28"/>
        </w:rPr>
        <w:t xml:space="preserve">                                </w:t>
      </w:r>
      <w:r w:rsidRPr="005A7597">
        <w:rPr>
          <w:color w:val="000000"/>
          <w:sz w:val="28"/>
          <w:szCs w:val="28"/>
        </w:rPr>
        <w:t>Д) тиреоглобулин.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 xml:space="preserve">. В патогенезе острого тиреоидита играет роль: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генетическая предрасположенность;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нарушение механизмов иммунологической зашиты;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дефицит йода;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проникновение инфекции а щитовидную железу;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травма щитовидной железы.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6</w:t>
      </w:r>
      <w:r w:rsidRPr="005A7597">
        <w:rPr>
          <w:color w:val="000000"/>
          <w:sz w:val="28"/>
          <w:szCs w:val="28"/>
        </w:rPr>
        <w:t>. Признаками сдавления органов шеи являются:</w:t>
      </w:r>
    </w:p>
    <w:p w:rsidR="00B52422" w:rsidRPr="005A7597" w:rsidRDefault="00B52422" w:rsidP="00B52422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затрудненное дыхание;</w:t>
      </w:r>
    </w:p>
    <w:p w:rsidR="00B52422" w:rsidRPr="005A7597" w:rsidRDefault="00B52422" w:rsidP="00B52422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сердцебиение;</w:t>
      </w:r>
    </w:p>
    <w:p w:rsidR="00B52422" w:rsidRPr="005A7597" w:rsidRDefault="00B52422" w:rsidP="00B52422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неприятные ощущения при глотании;</w:t>
      </w:r>
    </w:p>
    <w:p w:rsidR="00B52422" w:rsidRPr="005A7597" w:rsidRDefault="00B52422" w:rsidP="00B52422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чувство комка в горле;</w:t>
      </w:r>
    </w:p>
    <w:p w:rsidR="00B52422" w:rsidRPr="005A7597" w:rsidRDefault="00B52422" w:rsidP="00B52422">
      <w:pPr>
        <w:widowControl/>
        <w:numPr>
          <w:ilvl w:val="0"/>
          <w:numId w:val="38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охриплость голоса.</w:t>
      </w:r>
    </w:p>
    <w:p w:rsidR="00B52422" w:rsidRPr="00B807FC" w:rsidRDefault="00B52422" w:rsidP="00B5242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B52422" w:rsidRPr="00B807FC" w:rsidRDefault="00B52422" w:rsidP="00B52422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B52422" w:rsidRDefault="00B52422" w:rsidP="00B52422">
      <w:pPr>
        <w:shd w:val="clear" w:color="auto" w:fill="FFFFFF"/>
        <w:tabs>
          <w:tab w:val="left" w:pos="931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93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пальпации щитовидной железы для аутоиммунного тиреоидита характерно: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гладкая эластическая консистенция;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Б) неравномерная плотность;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каменистая плотность; </w:t>
      </w:r>
      <w:r>
        <w:rPr>
          <w:color w:val="000000"/>
          <w:sz w:val="28"/>
          <w:szCs w:val="28"/>
        </w:rPr>
        <w:t xml:space="preserve">                            </w:t>
      </w:r>
      <w:r w:rsidRPr="005A7597">
        <w:rPr>
          <w:color w:val="000000"/>
          <w:sz w:val="28"/>
          <w:szCs w:val="28"/>
        </w:rPr>
        <w:t xml:space="preserve">Г) болезненность;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очаг флюктуации.</w:t>
      </w:r>
    </w:p>
    <w:p w:rsidR="001A10B4" w:rsidRDefault="001A10B4" w:rsidP="00B52422">
      <w:pPr>
        <w:shd w:val="clear" w:color="auto" w:fill="FFFFFF"/>
        <w:rPr>
          <w:b/>
          <w:color w:val="000000"/>
          <w:sz w:val="28"/>
          <w:szCs w:val="28"/>
        </w:rPr>
      </w:pPr>
    </w:p>
    <w:p w:rsidR="00B52422" w:rsidRPr="00A6432C" w:rsidRDefault="00254DC3" w:rsidP="00B524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B23A1">
        <w:rPr>
          <w:b/>
          <w:color w:val="000000"/>
          <w:sz w:val="28"/>
          <w:szCs w:val="28"/>
        </w:rPr>
        <w:t>8</w:t>
      </w:r>
      <w:r w:rsidR="00B52422">
        <w:rPr>
          <w:b/>
          <w:color w:val="000000"/>
          <w:sz w:val="28"/>
          <w:szCs w:val="28"/>
        </w:rPr>
        <w:t>.        С</w:t>
      </w:r>
      <w:r w:rsidR="00B52422" w:rsidRPr="00A6432C">
        <w:rPr>
          <w:color w:val="000000"/>
          <w:sz w:val="28"/>
          <w:szCs w:val="28"/>
        </w:rPr>
        <w:t>инонимом фиброзного тиреоидита является: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тиреоидит Хасимото;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тиреоидит Де Кервена;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Зоб Риделя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аутоиммунный тиреоидит;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специфический тиреоидит.</w:t>
      </w:r>
    </w:p>
    <w:p w:rsidR="001A10B4" w:rsidRDefault="001A10B4" w:rsidP="00B52422">
      <w:pPr>
        <w:shd w:val="clear" w:color="auto" w:fill="FFFFFF"/>
        <w:tabs>
          <w:tab w:val="left" w:pos="965"/>
        </w:tabs>
        <w:rPr>
          <w:b/>
          <w:color w:val="000000"/>
          <w:sz w:val="28"/>
          <w:szCs w:val="28"/>
        </w:rPr>
      </w:pPr>
    </w:p>
    <w:p w:rsidR="00732CFF" w:rsidRDefault="00732CFF" w:rsidP="00B52422">
      <w:pPr>
        <w:shd w:val="clear" w:color="auto" w:fill="FFFFFF"/>
        <w:tabs>
          <w:tab w:val="left" w:pos="965"/>
        </w:tabs>
        <w:rPr>
          <w:b/>
          <w:color w:val="000000"/>
          <w:sz w:val="28"/>
          <w:szCs w:val="28"/>
        </w:rPr>
      </w:pPr>
    </w:p>
    <w:p w:rsidR="00B52422" w:rsidRPr="005A7597" w:rsidRDefault="00B52422" w:rsidP="00B52422">
      <w:pPr>
        <w:shd w:val="clear" w:color="auto" w:fill="FFFFFF"/>
        <w:tabs>
          <w:tab w:val="left" w:pos="965"/>
        </w:tabs>
        <w:rPr>
          <w:sz w:val="28"/>
          <w:szCs w:val="28"/>
        </w:rPr>
      </w:pPr>
      <w:r w:rsidRPr="00A6432C">
        <w:rPr>
          <w:b/>
          <w:color w:val="000000"/>
          <w:sz w:val="28"/>
          <w:szCs w:val="28"/>
        </w:rPr>
        <w:t>0</w:t>
      </w:r>
      <w:r w:rsidR="00254DC3">
        <w:rPr>
          <w:b/>
          <w:color w:val="000000"/>
          <w:sz w:val="28"/>
          <w:szCs w:val="28"/>
        </w:rPr>
        <w:t>8</w:t>
      </w:r>
      <w:r w:rsidR="00EB23A1">
        <w:rPr>
          <w:b/>
          <w:color w:val="000000"/>
          <w:sz w:val="28"/>
          <w:szCs w:val="28"/>
        </w:rPr>
        <w:t>9</w:t>
      </w:r>
      <w:r>
        <w:rPr>
          <w:b/>
          <w:color w:val="000000"/>
          <w:sz w:val="28"/>
          <w:szCs w:val="28"/>
        </w:rPr>
        <w:t xml:space="preserve">.      </w:t>
      </w:r>
      <w:r w:rsidRPr="005A7597">
        <w:rPr>
          <w:color w:val="000000"/>
          <w:sz w:val="28"/>
          <w:szCs w:val="28"/>
        </w:rPr>
        <w:t>Лечение фиброзного тиреоидита:</w:t>
      </w:r>
      <w:r w:rsidRPr="005A7597">
        <w:rPr>
          <w:color w:val="000000"/>
          <w:sz w:val="28"/>
          <w:szCs w:val="28"/>
        </w:rPr>
        <w:br/>
        <w:t>А) консервативное;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хирургическое;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физиотерапевтическое; 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рентгенотерапия; 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лазеротерапия.</w:t>
      </w:r>
    </w:p>
    <w:p w:rsidR="001A10B4" w:rsidRDefault="001A10B4" w:rsidP="00B52422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B52422" w:rsidRPr="005A7597" w:rsidRDefault="00254DC3" w:rsidP="00B52422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EB23A1">
        <w:rPr>
          <w:b/>
          <w:color w:val="000000"/>
          <w:sz w:val="28"/>
          <w:szCs w:val="28"/>
        </w:rPr>
        <w:t>0.</w:t>
      </w:r>
      <w:r w:rsidR="00B52422">
        <w:rPr>
          <w:b/>
          <w:color w:val="000000"/>
          <w:sz w:val="28"/>
          <w:szCs w:val="28"/>
        </w:rPr>
        <w:t xml:space="preserve">         </w:t>
      </w:r>
      <w:r w:rsidR="00B52422" w:rsidRPr="005A7597">
        <w:rPr>
          <w:color w:val="000000"/>
          <w:sz w:val="28"/>
          <w:szCs w:val="28"/>
        </w:rPr>
        <w:t>Повышенный уровень кальцитонина является маркером:</w:t>
      </w:r>
      <w:r w:rsidR="00B52422" w:rsidRPr="005A7597">
        <w:rPr>
          <w:color w:val="000000"/>
          <w:sz w:val="28"/>
          <w:szCs w:val="28"/>
        </w:rPr>
        <w:br/>
        <w:t>А) токсической аденомы щитовидной железы;</w:t>
      </w:r>
    </w:p>
    <w:p w:rsidR="00B52422" w:rsidRPr="005A7597" w:rsidRDefault="00B52422" w:rsidP="00B52422">
      <w:pPr>
        <w:shd w:val="clear" w:color="auto" w:fill="FFFFFF"/>
        <w:tabs>
          <w:tab w:val="left" w:pos="3024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папиллярного рака;</w:t>
      </w:r>
    </w:p>
    <w:p w:rsidR="00B52422" w:rsidRPr="005A7597" w:rsidRDefault="00B52422" w:rsidP="00B52422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фолликулярного рака;</w:t>
      </w:r>
    </w:p>
    <w:p w:rsidR="00B52422" w:rsidRPr="005A7597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Г)медуллярного рака; </w:t>
      </w:r>
    </w:p>
    <w:p w:rsidR="00B52422" w:rsidRDefault="00B52422" w:rsidP="00B52422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Д) лимфомы.</w:t>
      </w:r>
    </w:p>
    <w:p w:rsidR="00732CFF" w:rsidRDefault="00732CFF" w:rsidP="00F65722">
      <w:pPr>
        <w:shd w:val="clear" w:color="auto" w:fill="FFFFFF"/>
        <w:rPr>
          <w:b/>
          <w:color w:val="000000"/>
          <w:sz w:val="28"/>
          <w:szCs w:val="28"/>
        </w:rPr>
      </w:pPr>
    </w:p>
    <w:p w:rsidR="00F65722" w:rsidRPr="00C44DEC" w:rsidRDefault="00254DC3" w:rsidP="00F657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F65722" w:rsidRPr="00C44DEC">
        <w:rPr>
          <w:b/>
          <w:color w:val="000000"/>
          <w:sz w:val="28"/>
          <w:szCs w:val="28"/>
        </w:rPr>
        <w:t>1.</w:t>
      </w:r>
      <w:r w:rsidR="00F65722" w:rsidRPr="00C44DEC">
        <w:rPr>
          <w:color w:val="000000"/>
          <w:sz w:val="28"/>
          <w:szCs w:val="28"/>
        </w:rPr>
        <w:t xml:space="preserve"> Субъектами медицинского страхования являются: </w:t>
      </w:r>
    </w:p>
    <w:p w:rsidR="00F65722" w:rsidRPr="00C44DEC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1. страховая организация;</w:t>
      </w:r>
    </w:p>
    <w:p w:rsidR="00F65722" w:rsidRPr="00C44DEC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2. органы управления здравоохранением;</w:t>
      </w:r>
    </w:p>
    <w:p w:rsidR="00F65722" w:rsidRPr="00C44DEC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3.  поликлиника;</w:t>
      </w:r>
    </w:p>
    <w:p w:rsidR="00F65722" w:rsidRPr="00C44DEC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44DEC">
        <w:rPr>
          <w:color w:val="000000"/>
          <w:sz w:val="28"/>
          <w:szCs w:val="28"/>
        </w:rPr>
        <w:t>4.  гражданин;</w:t>
      </w:r>
      <w:r w:rsidRPr="0099553C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 xml:space="preserve">     </w:t>
      </w:r>
      <w:r w:rsidRPr="0099553C">
        <w:rPr>
          <w:color w:val="000000"/>
          <w:sz w:val="28"/>
          <w:szCs w:val="28"/>
        </w:rPr>
        <w:t xml:space="preserve"> 5</w:t>
      </w:r>
      <w:r>
        <w:rPr>
          <w:color w:val="000000"/>
          <w:sz w:val="28"/>
          <w:szCs w:val="28"/>
        </w:rPr>
        <w:t>.</w:t>
      </w:r>
      <w:r w:rsidRPr="00C44DEC">
        <w:rPr>
          <w:color w:val="000000"/>
          <w:sz w:val="28"/>
          <w:szCs w:val="28"/>
        </w:rPr>
        <w:t xml:space="preserve"> любое медицинское учреждение.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 w:rsidRPr="00F72FE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F65722" w:rsidRPr="00F72FE6" w:rsidRDefault="00F65722" w:rsidP="00F65722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732CFF" w:rsidRDefault="00732CFF" w:rsidP="00F65722">
      <w:pPr>
        <w:shd w:val="clear" w:color="auto" w:fill="FFFFFF"/>
        <w:ind w:left="360" w:hanging="360"/>
        <w:rPr>
          <w:b/>
          <w:color w:val="000000"/>
          <w:sz w:val="28"/>
          <w:szCs w:val="28"/>
        </w:rPr>
      </w:pPr>
    </w:p>
    <w:p w:rsidR="00F65722" w:rsidRPr="00FB065D" w:rsidRDefault="00254DC3" w:rsidP="00F65722">
      <w:pPr>
        <w:shd w:val="clear" w:color="auto" w:fill="FFFFFF"/>
        <w:ind w:left="360" w:hanging="36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F65722" w:rsidRPr="00FB065D">
        <w:rPr>
          <w:b/>
          <w:color w:val="000000"/>
          <w:sz w:val="28"/>
          <w:szCs w:val="28"/>
        </w:rPr>
        <w:t>2.</w:t>
      </w:r>
      <w:r w:rsidR="00F65722" w:rsidRPr="00FB065D">
        <w:rPr>
          <w:color w:val="000000"/>
          <w:sz w:val="28"/>
          <w:szCs w:val="28"/>
        </w:rPr>
        <w:t xml:space="preserve"> При лабораторном обследовании больных, страдающих ос</w:t>
      </w:r>
      <w:r w:rsidR="00F65722" w:rsidRPr="00FB065D">
        <w:rPr>
          <w:color w:val="000000"/>
          <w:sz w:val="28"/>
          <w:szCs w:val="28"/>
        </w:rPr>
        <w:softHyphen/>
        <w:t>теомаляцией, может быть обнаружено:</w:t>
      </w:r>
    </w:p>
    <w:p w:rsidR="00F65722" w:rsidRPr="00FB065D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А)  повышение уровня экскреции оксипролина;</w:t>
      </w:r>
    </w:p>
    <w:p w:rsidR="00F65722" w:rsidRPr="00FB065D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Б)  повышение уровня кальция и фосфора в крови;</w:t>
      </w:r>
    </w:p>
    <w:p w:rsidR="00F65722" w:rsidRPr="00FB065D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В)  повышение уровня общего белка и диспротеинемия;</w:t>
      </w:r>
    </w:p>
    <w:p w:rsidR="00F65722" w:rsidRPr="00FB065D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FB065D">
        <w:rPr>
          <w:color w:val="000000"/>
          <w:sz w:val="28"/>
          <w:szCs w:val="28"/>
        </w:rPr>
        <w:t>Г) лейкоцитоз;</w:t>
      </w:r>
      <w:r>
        <w:rPr>
          <w:color w:val="000000"/>
          <w:sz w:val="28"/>
          <w:szCs w:val="28"/>
        </w:rPr>
        <w:t xml:space="preserve">                  </w:t>
      </w:r>
      <w:r w:rsidRPr="00FB065D">
        <w:rPr>
          <w:color w:val="000000"/>
          <w:sz w:val="28"/>
          <w:szCs w:val="28"/>
        </w:rPr>
        <w:t>Д) понижение соотношения Са/креатинин.</w:t>
      </w:r>
    </w:p>
    <w:p w:rsidR="00732CFF" w:rsidRDefault="00732CFF" w:rsidP="00F65722">
      <w:pPr>
        <w:shd w:val="clear" w:color="auto" w:fill="FFFFFF"/>
        <w:rPr>
          <w:b/>
          <w:color w:val="000000"/>
          <w:sz w:val="28"/>
          <w:szCs w:val="28"/>
        </w:rPr>
      </w:pPr>
    </w:p>
    <w:p w:rsidR="00F65722" w:rsidRPr="007F485B" w:rsidRDefault="00254DC3" w:rsidP="00F657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F65722" w:rsidRPr="007F485B">
        <w:rPr>
          <w:b/>
          <w:color w:val="000000"/>
          <w:sz w:val="28"/>
          <w:szCs w:val="28"/>
        </w:rPr>
        <w:t>3.</w:t>
      </w:r>
      <w:r w:rsidR="00F65722" w:rsidRPr="007F485B">
        <w:rPr>
          <w:color w:val="000000"/>
          <w:sz w:val="28"/>
          <w:szCs w:val="28"/>
        </w:rPr>
        <w:t xml:space="preserve"> К первичному остеопорозу относятся:</w:t>
      </w:r>
    </w:p>
    <w:p w:rsidR="00F65722" w:rsidRPr="007F485B" w:rsidRDefault="00F65722" w:rsidP="00F65722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Pr="007F485B">
        <w:rPr>
          <w:color w:val="000000"/>
          <w:sz w:val="28"/>
          <w:szCs w:val="28"/>
        </w:rPr>
        <w:t>. постменопаузальный остеопороз;</w:t>
      </w:r>
    </w:p>
    <w:p w:rsidR="00F65722" w:rsidRPr="007F485B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7F485B">
        <w:rPr>
          <w:color w:val="000000"/>
          <w:sz w:val="28"/>
          <w:szCs w:val="28"/>
        </w:rPr>
        <w:t>2. идиопатический ювенильный остеопороз;</w:t>
      </w:r>
    </w:p>
    <w:p w:rsidR="00F65722" w:rsidRPr="007F485B" w:rsidRDefault="00F65722" w:rsidP="00F65722">
      <w:pPr>
        <w:shd w:val="clear" w:color="auto" w:fill="FFFFFF"/>
        <w:rPr>
          <w:sz w:val="28"/>
          <w:szCs w:val="28"/>
        </w:rPr>
      </w:pPr>
      <w:r w:rsidRPr="007F485B">
        <w:rPr>
          <w:color w:val="000000"/>
          <w:sz w:val="28"/>
          <w:szCs w:val="28"/>
        </w:rPr>
        <w:t>3. сенильный остеопороз;</w:t>
      </w:r>
    </w:p>
    <w:p w:rsidR="00F65722" w:rsidRPr="007F485B" w:rsidRDefault="00F65722" w:rsidP="00F65722">
      <w:pPr>
        <w:shd w:val="clear" w:color="auto" w:fill="FFFFFF"/>
        <w:rPr>
          <w:sz w:val="28"/>
          <w:szCs w:val="28"/>
        </w:rPr>
      </w:pPr>
      <w:r w:rsidRPr="007F485B">
        <w:rPr>
          <w:color w:val="000000"/>
          <w:sz w:val="28"/>
          <w:szCs w:val="28"/>
        </w:rPr>
        <w:t>4. «стероидный» остеопороз;</w:t>
      </w:r>
    </w:p>
    <w:p w:rsidR="00F65722" w:rsidRPr="007F485B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7F485B">
        <w:rPr>
          <w:color w:val="000000"/>
          <w:sz w:val="28"/>
          <w:szCs w:val="28"/>
        </w:rPr>
        <w:t>5. ятрогенный остеопороз.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 w:rsidRPr="00F72FE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F65722" w:rsidRPr="002A23D3" w:rsidRDefault="00F65722" w:rsidP="00F65722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732CFF" w:rsidRDefault="00732CFF" w:rsidP="00F65722">
      <w:pPr>
        <w:shd w:val="clear" w:color="auto" w:fill="FFFFFF"/>
        <w:rPr>
          <w:b/>
          <w:color w:val="000000"/>
          <w:sz w:val="28"/>
          <w:szCs w:val="28"/>
        </w:rPr>
      </w:pPr>
    </w:p>
    <w:p w:rsidR="00732CFF" w:rsidRDefault="00732CFF" w:rsidP="00F65722">
      <w:pPr>
        <w:shd w:val="clear" w:color="auto" w:fill="FFFFFF"/>
        <w:rPr>
          <w:b/>
          <w:color w:val="000000"/>
          <w:sz w:val="28"/>
          <w:szCs w:val="28"/>
        </w:rPr>
      </w:pPr>
    </w:p>
    <w:p w:rsidR="00F65722" w:rsidRPr="002A23D3" w:rsidRDefault="00254DC3" w:rsidP="00F657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F65722" w:rsidRPr="002A23D3">
        <w:rPr>
          <w:b/>
          <w:color w:val="000000"/>
          <w:sz w:val="28"/>
          <w:szCs w:val="28"/>
        </w:rPr>
        <w:t>4.</w:t>
      </w:r>
      <w:r w:rsidR="00F65722" w:rsidRPr="002A23D3">
        <w:rPr>
          <w:color w:val="000000"/>
          <w:sz w:val="28"/>
          <w:szCs w:val="28"/>
        </w:rPr>
        <w:t xml:space="preserve"> Среднее количество кальция в организме человека — это:</w:t>
      </w:r>
    </w:p>
    <w:p w:rsidR="00F65722" w:rsidRPr="002A23D3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2A23D3">
        <w:rPr>
          <w:color w:val="000000"/>
          <w:sz w:val="28"/>
          <w:szCs w:val="28"/>
        </w:rPr>
        <w:t xml:space="preserve">А) </w:t>
      </w:r>
      <w:smartTag w:uri="urn:schemas-microsoft-com:office:smarttags" w:element="metricconverter">
        <w:smartTagPr>
          <w:attr w:name="ProductID" w:val="500 г"/>
        </w:smartTagPr>
        <w:r w:rsidRPr="002A23D3">
          <w:rPr>
            <w:color w:val="000000"/>
            <w:sz w:val="28"/>
            <w:szCs w:val="28"/>
          </w:rPr>
          <w:t>500 г</w:t>
        </w:r>
      </w:smartTag>
      <w:r w:rsidRPr="002A23D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</w:t>
      </w:r>
      <w:r w:rsidRPr="002A23D3">
        <w:rPr>
          <w:color w:val="000000"/>
          <w:sz w:val="28"/>
          <w:szCs w:val="28"/>
        </w:rPr>
        <w:t xml:space="preserve">Б) </w:t>
      </w:r>
      <w:smartTag w:uri="urn:schemas-microsoft-com:office:smarttags" w:element="metricconverter">
        <w:smartTagPr>
          <w:attr w:name="ProductID" w:val="750 г"/>
        </w:smartTagPr>
        <w:r w:rsidRPr="002A23D3">
          <w:rPr>
            <w:color w:val="000000"/>
            <w:sz w:val="28"/>
            <w:szCs w:val="28"/>
          </w:rPr>
          <w:t>750 г</w:t>
        </w:r>
      </w:smartTag>
      <w:r w:rsidRPr="002A23D3">
        <w:rPr>
          <w:color w:val="000000"/>
          <w:sz w:val="28"/>
          <w:szCs w:val="28"/>
        </w:rPr>
        <w:t>;</w:t>
      </w:r>
    </w:p>
    <w:p w:rsidR="00F65722" w:rsidRPr="002A23D3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2A23D3">
        <w:rPr>
          <w:color w:val="000000"/>
          <w:sz w:val="28"/>
          <w:szCs w:val="28"/>
        </w:rPr>
        <w:t xml:space="preserve">В) </w:t>
      </w:r>
      <w:smartTag w:uri="urn:schemas-microsoft-com:office:smarttags" w:element="metricconverter">
        <w:smartTagPr>
          <w:attr w:name="ProductID" w:val="1000 г"/>
        </w:smartTagPr>
        <w:r w:rsidRPr="002A23D3">
          <w:rPr>
            <w:color w:val="000000"/>
            <w:sz w:val="28"/>
            <w:szCs w:val="28"/>
          </w:rPr>
          <w:t>1000 г</w:t>
        </w:r>
      </w:smartTag>
      <w:r w:rsidRPr="002A23D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</w:t>
      </w:r>
      <w:r w:rsidRPr="002A23D3">
        <w:rPr>
          <w:color w:val="000000"/>
          <w:sz w:val="28"/>
          <w:szCs w:val="28"/>
        </w:rPr>
        <w:t xml:space="preserve">Г) </w:t>
      </w:r>
      <w:smartTag w:uri="urn:schemas-microsoft-com:office:smarttags" w:element="metricconverter">
        <w:smartTagPr>
          <w:attr w:name="ProductID" w:val="1500 г"/>
        </w:smartTagPr>
        <w:r w:rsidRPr="002A23D3">
          <w:rPr>
            <w:color w:val="000000"/>
            <w:sz w:val="28"/>
            <w:szCs w:val="28"/>
          </w:rPr>
          <w:t>1500 г</w:t>
        </w:r>
      </w:smartTag>
      <w:r w:rsidRPr="002A23D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</w:t>
      </w:r>
      <w:r w:rsidRPr="002A23D3">
        <w:rPr>
          <w:color w:val="000000"/>
          <w:sz w:val="28"/>
          <w:szCs w:val="28"/>
        </w:rPr>
        <w:t xml:space="preserve">Д) </w:t>
      </w:r>
      <w:smartTag w:uri="urn:schemas-microsoft-com:office:smarttags" w:element="metricconverter">
        <w:smartTagPr>
          <w:attr w:name="ProductID" w:val="2000 г"/>
        </w:smartTagPr>
        <w:r w:rsidRPr="002A23D3">
          <w:rPr>
            <w:color w:val="000000"/>
            <w:sz w:val="28"/>
            <w:szCs w:val="28"/>
          </w:rPr>
          <w:t>2000 г</w:t>
        </w:r>
      </w:smartTag>
      <w:r w:rsidRPr="002A23D3">
        <w:rPr>
          <w:color w:val="000000"/>
          <w:sz w:val="28"/>
          <w:szCs w:val="28"/>
        </w:rPr>
        <w:t>.</w:t>
      </w:r>
    </w:p>
    <w:p w:rsidR="00732CFF" w:rsidRDefault="00732CFF" w:rsidP="00F65722">
      <w:pPr>
        <w:shd w:val="clear" w:color="auto" w:fill="FFFFFF"/>
        <w:rPr>
          <w:b/>
          <w:color w:val="000000"/>
          <w:sz w:val="28"/>
          <w:szCs w:val="28"/>
        </w:rPr>
      </w:pPr>
    </w:p>
    <w:p w:rsidR="00732CFF" w:rsidRDefault="00732CFF" w:rsidP="00F65722">
      <w:pPr>
        <w:shd w:val="clear" w:color="auto" w:fill="FFFFFF"/>
        <w:rPr>
          <w:b/>
          <w:color w:val="000000"/>
          <w:sz w:val="28"/>
          <w:szCs w:val="28"/>
        </w:rPr>
      </w:pPr>
    </w:p>
    <w:p w:rsidR="00F65722" w:rsidRPr="002506DE" w:rsidRDefault="00254DC3" w:rsidP="00F6572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09</w:t>
      </w:r>
      <w:r w:rsidR="00F65722" w:rsidRPr="002506DE">
        <w:rPr>
          <w:b/>
          <w:color w:val="000000"/>
          <w:sz w:val="28"/>
          <w:szCs w:val="28"/>
        </w:rPr>
        <w:t>5.</w:t>
      </w:r>
      <w:r w:rsidR="00F65722" w:rsidRPr="002506DE">
        <w:rPr>
          <w:color w:val="000000"/>
          <w:sz w:val="28"/>
          <w:szCs w:val="28"/>
        </w:rPr>
        <w:t xml:space="preserve"> Дерматологическими проявлениями акромегалии могут быть следующие:</w:t>
      </w:r>
    </w:p>
    <w:p w:rsidR="00F65722" w:rsidRPr="002506DE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2506DE">
        <w:rPr>
          <w:iCs/>
          <w:color w:val="000000"/>
          <w:sz w:val="28"/>
          <w:szCs w:val="28"/>
        </w:rPr>
        <w:t>1.</w:t>
      </w:r>
      <w:r w:rsidRPr="002506DE">
        <w:rPr>
          <w:i/>
          <w:iCs/>
          <w:color w:val="000000"/>
          <w:sz w:val="28"/>
          <w:szCs w:val="28"/>
        </w:rPr>
        <w:t xml:space="preserve"> </w:t>
      </w:r>
      <w:r w:rsidRPr="002506DE">
        <w:rPr>
          <w:color w:val="000000"/>
          <w:sz w:val="28"/>
          <w:szCs w:val="28"/>
        </w:rPr>
        <w:t>гипергидроз и жирная себорея;</w:t>
      </w:r>
    </w:p>
    <w:p w:rsidR="00F65722" w:rsidRPr="002506DE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2506DE">
        <w:rPr>
          <w:color w:val="000000"/>
          <w:sz w:val="28"/>
          <w:szCs w:val="28"/>
        </w:rPr>
        <w:t xml:space="preserve">2. гирсутизм; </w:t>
      </w:r>
    </w:p>
    <w:p w:rsidR="00F65722" w:rsidRPr="002506DE" w:rsidRDefault="00F65722" w:rsidP="00F65722">
      <w:pPr>
        <w:shd w:val="clear" w:color="auto" w:fill="FFFFFF"/>
        <w:rPr>
          <w:sz w:val="28"/>
          <w:szCs w:val="28"/>
        </w:rPr>
      </w:pPr>
      <w:r w:rsidRPr="002506DE">
        <w:rPr>
          <w:iCs/>
          <w:color w:val="000000"/>
          <w:sz w:val="28"/>
          <w:szCs w:val="28"/>
        </w:rPr>
        <w:t xml:space="preserve">3. </w:t>
      </w:r>
      <w:r w:rsidRPr="002506DE">
        <w:rPr>
          <w:iCs/>
          <w:color w:val="000000"/>
          <w:sz w:val="28"/>
          <w:szCs w:val="28"/>
          <w:lang w:val="en-US"/>
        </w:rPr>
        <w:t>akantosis</w:t>
      </w:r>
      <w:r w:rsidRPr="002506DE">
        <w:rPr>
          <w:iCs/>
          <w:color w:val="000000"/>
          <w:sz w:val="28"/>
          <w:szCs w:val="28"/>
        </w:rPr>
        <w:t xml:space="preserve"> </w:t>
      </w:r>
      <w:r w:rsidRPr="002506DE">
        <w:rPr>
          <w:iCs/>
          <w:color w:val="000000"/>
          <w:sz w:val="28"/>
          <w:szCs w:val="28"/>
          <w:lang w:val="en-US"/>
        </w:rPr>
        <w:t>nigricans</w:t>
      </w:r>
      <w:r w:rsidRPr="002506DE">
        <w:rPr>
          <w:color w:val="000000"/>
          <w:sz w:val="28"/>
          <w:szCs w:val="28"/>
        </w:rPr>
        <w:t>;</w:t>
      </w:r>
    </w:p>
    <w:p w:rsidR="00F65722" w:rsidRPr="002506DE" w:rsidRDefault="00F65722" w:rsidP="00F65722">
      <w:pPr>
        <w:shd w:val="clear" w:color="auto" w:fill="FFFFFF"/>
        <w:rPr>
          <w:sz w:val="28"/>
          <w:szCs w:val="28"/>
        </w:rPr>
      </w:pPr>
      <w:r w:rsidRPr="002506DE">
        <w:rPr>
          <w:color w:val="000000"/>
          <w:sz w:val="28"/>
          <w:szCs w:val="28"/>
        </w:rPr>
        <w:t>4. повышение сосудистого рисунка кожи;</w:t>
      </w:r>
    </w:p>
    <w:p w:rsidR="00F65722" w:rsidRPr="002506DE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2506DE">
        <w:rPr>
          <w:color w:val="000000"/>
          <w:sz w:val="28"/>
          <w:szCs w:val="28"/>
        </w:rPr>
        <w:t>5. сглаженность носогубных складок.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 w:rsidRPr="00F72FE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F65722" w:rsidRPr="002A23D3" w:rsidRDefault="00F65722" w:rsidP="00F65722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65722" w:rsidRDefault="00F65722" w:rsidP="00F65722">
      <w:pPr>
        <w:shd w:val="clear" w:color="auto" w:fill="FFFFFF"/>
        <w:rPr>
          <w:b/>
          <w:color w:val="000000"/>
          <w:sz w:val="28"/>
          <w:szCs w:val="28"/>
        </w:rPr>
      </w:pPr>
    </w:p>
    <w:p w:rsidR="00F65722" w:rsidRPr="00CC0B6A" w:rsidRDefault="00254DC3" w:rsidP="00F657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F65722" w:rsidRPr="00CC0B6A">
        <w:rPr>
          <w:b/>
          <w:color w:val="000000"/>
          <w:sz w:val="28"/>
          <w:szCs w:val="28"/>
        </w:rPr>
        <w:t>6.</w:t>
      </w:r>
      <w:r w:rsidR="00F65722" w:rsidRPr="00CC0B6A">
        <w:rPr>
          <w:color w:val="000000"/>
          <w:sz w:val="28"/>
          <w:szCs w:val="28"/>
        </w:rPr>
        <w:t xml:space="preserve">  Терапевтический эффект хлодитана заключается в:</w:t>
      </w:r>
    </w:p>
    <w:p w:rsidR="00F65722" w:rsidRPr="00CC0B6A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>А) деструкции коры надпочечников;</w:t>
      </w:r>
    </w:p>
    <w:p w:rsidR="00F65722" w:rsidRPr="00CC0B6A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>Б) в подавлении секреции кортиколиберина;</w:t>
      </w:r>
    </w:p>
    <w:p w:rsidR="00F65722" w:rsidRPr="00CC0B6A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 xml:space="preserve">В) в подавлении секреции АКТГ; </w:t>
      </w:r>
    </w:p>
    <w:p w:rsidR="00F65722" w:rsidRPr="00CC0B6A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 xml:space="preserve">Г) в подавлении фермента 11 -Ь-гидроксилазы; </w:t>
      </w:r>
    </w:p>
    <w:p w:rsidR="00F65722" w:rsidRPr="00CC0B6A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CC0B6A">
        <w:rPr>
          <w:color w:val="000000"/>
          <w:sz w:val="28"/>
          <w:szCs w:val="28"/>
        </w:rPr>
        <w:t>Д) в подавлении фермента 17-а-гидроксилазы.</w:t>
      </w:r>
    </w:p>
    <w:p w:rsidR="00F65722" w:rsidRPr="006958EE" w:rsidRDefault="00254DC3" w:rsidP="00F65722">
      <w:pPr>
        <w:shd w:val="clear" w:color="auto" w:fill="FFFFFF"/>
        <w:tabs>
          <w:tab w:val="left" w:pos="70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F65722" w:rsidRPr="006958EE">
        <w:rPr>
          <w:b/>
          <w:color w:val="000000"/>
          <w:sz w:val="28"/>
          <w:szCs w:val="28"/>
        </w:rPr>
        <w:t>7.</w:t>
      </w:r>
      <w:r w:rsidR="00F65722" w:rsidRPr="006958EE">
        <w:rPr>
          <w:color w:val="000000"/>
          <w:sz w:val="28"/>
          <w:szCs w:val="28"/>
        </w:rPr>
        <w:t xml:space="preserve"> Для диагностики синдрома Шиена важно обращать внима</w:t>
      </w:r>
      <w:r w:rsidR="00F65722" w:rsidRPr="006958EE">
        <w:rPr>
          <w:color w:val="000000"/>
          <w:sz w:val="28"/>
          <w:szCs w:val="28"/>
        </w:rPr>
        <w:softHyphen/>
        <w:t>ние на наличие следующих изменений:</w:t>
      </w:r>
    </w:p>
    <w:p w:rsidR="00F65722" w:rsidRPr="006958EE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6958EE">
        <w:rPr>
          <w:color w:val="000000"/>
          <w:sz w:val="28"/>
          <w:szCs w:val="28"/>
        </w:rPr>
        <w:t xml:space="preserve">А) гиперкортицизм; </w:t>
      </w:r>
    </w:p>
    <w:p w:rsidR="00F65722" w:rsidRPr="006958EE" w:rsidRDefault="00F65722" w:rsidP="00F65722">
      <w:pPr>
        <w:shd w:val="clear" w:color="auto" w:fill="FFFFFF"/>
        <w:rPr>
          <w:iCs/>
          <w:color w:val="000000"/>
          <w:sz w:val="28"/>
          <w:szCs w:val="28"/>
        </w:rPr>
      </w:pPr>
      <w:r w:rsidRPr="006958EE">
        <w:rPr>
          <w:color w:val="000000"/>
          <w:sz w:val="28"/>
          <w:szCs w:val="28"/>
        </w:rPr>
        <w:t>Б) гипертиреоз;</w:t>
      </w:r>
      <w:r w:rsidRPr="006958EE">
        <w:rPr>
          <w:iCs/>
          <w:color w:val="000000"/>
          <w:sz w:val="28"/>
          <w:szCs w:val="28"/>
        </w:rPr>
        <w:t xml:space="preserve"> </w:t>
      </w:r>
    </w:p>
    <w:p w:rsidR="00F65722" w:rsidRPr="006958EE" w:rsidRDefault="00F65722" w:rsidP="00F65722">
      <w:pPr>
        <w:shd w:val="clear" w:color="auto" w:fill="FFFFFF"/>
        <w:rPr>
          <w:sz w:val="28"/>
          <w:szCs w:val="28"/>
        </w:rPr>
      </w:pPr>
      <w:r w:rsidRPr="006958EE">
        <w:rPr>
          <w:color w:val="000000"/>
          <w:sz w:val="28"/>
          <w:szCs w:val="28"/>
        </w:rPr>
        <w:t>В) гипокортицизм;</w:t>
      </w:r>
    </w:p>
    <w:p w:rsidR="00F65722" w:rsidRPr="006958EE" w:rsidRDefault="00F65722" w:rsidP="00F65722">
      <w:pPr>
        <w:shd w:val="clear" w:color="auto" w:fill="FFFFFF"/>
        <w:rPr>
          <w:sz w:val="28"/>
          <w:szCs w:val="28"/>
        </w:rPr>
      </w:pPr>
      <w:r w:rsidRPr="006958EE">
        <w:rPr>
          <w:color w:val="000000"/>
          <w:sz w:val="28"/>
          <w:szCs w:val="28"/>
        </w:rPr>
        <w:t>Г) сохранность вторичных половых признаков;</w:t>
      </w:r>
    </w:p>
    <w:p w:rsidR="00F65722" w:rsidRPr="006958EE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6958EE">
        <w:rPr>
          <w:color w:val="000000"/>
          <w:sz w:val="28"/>
          <w:szCs w:val="28"/>
        </w:rPr>
        <w:t>Д) снижение уровня общего холестерина.</w:t>
      </w:r>
    </w:p>
    <w:p w:rsidR="00F65722" w:rsidRPr="00FE4D7A" w:rsidRDefault="00254DC3" w:rsidP="00F65722">
      <w:pPr>
        <w:shd w:val="clear" w:color="auto" w:fill="FFFFFF"/>
        <w:tabs>
          <w:tab w:val="left" w:pos="77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F65722" w:rsidRPr="00FE4D7A">
        <w:rPr>
          <w:b/>
          <w:color w:val="000000"/>
          <w:sz w:val="28"/>
          <w:szCs w:val="28"/>
        </w:rPr>
        <w:t>8.</w:t>
      </w:r>
      <w:r w:rsidR="00F65722" w:rsidRPr="00FE4D7A">
        <w:rPr>
          <w:color w:val="000000"/>
          <w:sz w:val="28"/>
          <w:szCs w:val="28"/>
        </w:rPr>
        <w:t xml:space="preserve"> Синдром Шмидта проявляется сочетанием:</w:t>
      </w:r>
    </w:p>
    <w:p w:rsidR="00F65722" w:rsidRPr="00FE4D7A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А) идиопатической Аддисоновой болезни и сахарного диабета; </w:t>
      </w:r>
    </w:p>
    <w:p w:rsidR="00F65722" w:rsidRPr="00FE4D7A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Б) аддисоновой болезни и скрытого аутоиммунного тиреоидита; </w:t>
      </w:r>
    </w:p>
    <w:p w:rsidR="00F65722" w:rsidRPr="00FE4D7A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В) аддисоновой болезни и несахарного диабета; </w:t>
      </w:r>
    </w:p>
    <w:p w:rsidR="00F65722" w:rsidRPr="00FE4D7A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FE4D7A">
        <w:rPr>
          <w:color w:val="000000"/>
          <w:sz w:val="28"/>
          <w:szCs w:val="28"/>
        </w:rPr>
        <w:t xml:space="preserve">Г) аддисоновой болезни и снижением когнитивных функций; </w:t>
      </w:r>
    </w:p>
    <w:p w:rsidR="00F65722" w:rsidRPr="00FE4D7A" w:rsidRDefault="00F65722" w:rsidP="00F65722">
      <w:pPr>
        <w:shd w:val="clear" w:color="auto" w:fill="FFFFFF"/>
        <w:rPr>
          <w:sz w:val="28"/>
          <w:szCs w:val="28"/>
        </w:rPr>
      </w:pPr>
      <w:r w:rsidRPr="00FE4D7A">
        <w:rPr>
          <w:color w:val="000000"/>
          <w:sz w:val="28"/>
          <w:szCs w:val="28"/>
        </w:rPr>
        <w:t>Д) аддисоновой болезнью и снижением зрения.</w:t>
      </w:r>
    </w:p>
    <w:p w:rsidR="00F65722" w:rsidRPr="00E7303D" w:rsidRDefault="00254DC3" w:rsidP="00F65722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F65722" w:rsidRPr="00E7303D">
        <w:rPr>
          <w:b/>
          <w:color w:val="000000"/>
          <w:sz w:val="28"/>
          <w:szCs w:val="28"/>
        </w:rPr>
        <w:t>9.</w:t>
      </w:r>
      <w:r w:rsidR="00F65722" w:rsidRPr="00E7303D">
        <w:rPr>
          <w:color w:val="000000"/>
          <w:sz w:val="28"/>
          <w:szCs w:val="28"/>
        </w:rPr>
        <w:t xml:space="preserve"> Кардиальными проявлениями синдрома Конна являются: </w:t>
      </w:r>
    </w:p>
    <w:p w:rsidR="00F65722" w:rsidRPr="00E7303D" w:rsidRDefault="00F65722" w:rsidP="00F65722">
      <w:pPr>
        <w:shd w:val="clear" w:color="auto" w:fill="FFFFFF"/>
        <w:rPr>
          <w:sz w:val="28"/>
          <w:szCs w:val="28"/>
        </w:rPr>
      </w:pPr>
      <w:r w:rsidRPr="00E7303D">
        <w:rPr>
          <w:color w:val="000000"/>
          <w:sz w:val="28"/>
          <w:szCs w:val="28"/>
        </w:rPr>
        <w:t>1. гипертензия, особенно повышен уровень диастолического давления;</w:t>
      </w:r>
    </w:p>
    <w:p w:rsidR="00F65722" w:rsidRPr="00E7303D" w:rsidRDefault="00F65722" w:rsidP="00F65722">
      <w:pPr>
        <w:numPr>
          <w:ilvl w:val="0"/>
          <w:numId w:val="9"/>
        </w:numPr>
        <w:shd w:val="clear" w:color="auto" w:fill="FFFFFF"/>
        <w:tabs>
          <w:tab w:val="left" w:pos="634"/>
        </w:tabs>
        <w:rPr>
          <w:color w:val="000000"/>
          <w:sz w:val="28"/>
          <w:szCs w:val="28"/>
        </w:rPr>
      </w:pPr>
      <w:r w:rsidRPr="00E7303D">
        <w:rPr>
          <w:color w:val="000000"/>
          <w:sz w:val="28"/>
          <w:szCs w:val="28"/>
        </w:rPr>
        <w:t>кардиалгии без иррадиации болей;</w:t>
      </w:r>
    </w:p>
    <w:p w:rsidR="00F65722" w:rsidRPr="00E7303D" w:rsidRDefault="00F65722" w:rsidP="00F65722">
      <w:pPr>
        <w:numPr>
          <w:ilvl w:val="0"/>
          <w:numId w:val="9"/>
        </w:numPr>
        <w:shd w:val="clear" w:color="auto" w:fill="FFFFFF"/>
        <w:tabs>
          <w:tab w:val="left" w:pos="634"/>
        </w:tabs>
        <w:rPr>
          <w:iCs/>
          <w:color w:val="000000"/>
          <w:sz w:val="28"/>
          <w:szCs w:val="28"/>
        </w:rPr>
      </w:pPr>
      <w:r w:rsidRPr="00E7303D">
        <w:rPr>
          <w:color w:val="000000"/>
          <w:sz w:val="28"/>
          <w:szCs w:val="28"/>
        </w:rPr>
        <w:t>уменьшение пульсового давления;</w:t>
      </w:r>
    </w:p>
    <w:p w:rsidR="00F65722" w:rsidRPr="00E7303D" w:rsidRDefault="00F65722" w:rsidP="00F65722">
      <w:pPr>
        <w:shd w:val="clear" w:color="auto" w:fill="FFFFFF"/>
        <w:tabs>
          <w:tab w:val="left" w:pos="634"/>
        </w:tabs>
        <w:rPr>
          <w:color w:val="000000"/>
          <w:sz w:val="28"/>
          <w:szCs w:val="28"/>
        </w:rPr>
      </w:pPr>
      <w:r w:rsidRPr="00E7303D">
        <w:rPr>
          <w:color w:val="000000"/>
          <w:sz w:val="28"/>
          <w:szCs w:val="28"/>
        </w:rPr>
        <w:t xml:space="preserve">4.ЭКГ изменения — удлинения интервала </w:t>
      </w:r>
      <w:r w:rsidRPr="00E7303D">
        <w:rPr>
          <w:color w:val="000000"/>
          <w:sz w:val="28"/>
          <w:szCs w:val="28"/>
          <w:lang w:val="en-US"/>
        </w:rPr>
        <w:t>Q</w:t>
      </w:r>
      <w:r w:rsidRPr="00E7303D">
        <w:rPr>
          <w:color w:val="000000"/>
          <w:sz w:val="28"/>
          <w:szCs w:val="28"/>
        </w:rPr>
        <w:t xml:space="preserve">-Т, появление  зубца </w:t>
      </w:r>
      <w:r w:rsidRPr="00E7303D">
        <w:rPr>
          <w:color w:val="000000"/>
          <w:sz w:val="28"/>
          <w:szCs w:val="28"/>
          <w:lang w:val="en-US"/>
        </w:rPr>
        <w:t>U</w:t>
      </w:r>
      <w:r w:rsidRPr="00E7303D">
        <w:rPr>
          <w:color w:val="000000"/>
          <w:sz w:val="28"/>
          <w:szCs w:val="28"/>
        </w:rPr>
        <w:t>, сегмент S-Т ниже изолинии, зубец Т уплощенный или располагается ниже изолинии;</w:t>
      </w:r>
    </w:p>
    <w:p w:rsidR="00F65722" w:rsidRPr="00E7303D" w:rsidRDefault="00F65722" w:rsidP="00F65722">
      <w:pPr>
        <w:shd w:val="clear" w:color="auto" w:fill="FFFFFF"/>
        <w:tabs>
          <w:tab w:val="left" w:pos="619"/>
        </w:tabs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>5.</w:t>
      </w:r>
      <w:r w:rsidRPr="00E7303D">
        <w:rPr>
          <w:color w:val="000000"/>
          <w:sz w:val="28"/>
          <w:szCs w:val="28"/>
        </w:rPr>
        <w:t xml:space="preserve">при аускультации — приглушение тонов сердца, акцент </w:t>
      </w:r>
      <w:r w:rsidRPr="00E7303D">
        <w:rPr>
          <w:color w:val="000000"/>
          <w:sz w:val="28"/>
          <w:szCs w:val="28"/>
          <w:lang w:val="en-US"/>
        </w:rPr>
        <w:t>II</w:t>
      </w:r>
      <w:r w:rsidRPr="00E7303D">
        <w:rPr>
          <w:color w:val="000000"/>
          <w:sz w:val="28"/>
          <w:szCs w:val="28"/>
        </w:rPr>
        <w:t xml:space="preserve"> тона над аортой, систолический шум на верхушке.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F72FE6">
        <w:rPr>
          <w:color w:val="000000"/>
          <w:sz w:val="24"/>
          <w:szCs w:val="24"/>
        </w:rPr>
        <w:t>;                         В) — если правильны ответы 2 и 4;</w:t>
      </w:r>
    </w:p>
    <w:p w:rsidR="00F65722" w:rsidRPr="002A23D3" w:rsidRDefault="00F65722" w:rsidP="00F65722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65722" w:rsidRPr="008F4292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8F4292">
        <w:rPr>
          <w:b/>
          <w:color w:val="000000"/>
          <w:sz w:val="28"/>
          <w:szCs w:val="28"/>
        </w:rPr>
        <w:t>1</w:t>
      </w:r>
      <w:r w:rsidR="00254DC3">
        <w:rPr>
          <w:b/>
          <w:color w:val="000000"/>
          <w:sz w:val="28"/>
          <w:szCs w:val="28"/>
        </w:rPr>
        <w:t>0</w:t>
      </w:r>
      <w:r w:rsidRPr="008F4292">
        <w:rPr>
          <w:b/>
          <w:color w:val="000000"/>
          <w:sz w:val="28"/>
          <w:szCs w:val="28"/>
        </w:rPr>
        <w:t>0.</w:t>
      </w:r>
      <w:r w:rsidRPr="008F4292">
        <w:rPr>
          <w:color w:val="000000"/>
          <w:sz w:val="28"/>
          <w:szCs w:val="28"/>
        </w:rPr>
        <w:t xml:space="preserve"> Проявлениями болезни Аддисона являются:</w:t>
      </w:r>
    </w:p>
    <w:p w:rsidR="00F65722" w:rsidRPr="008F4292" w:rsidRDefault="00F65722" w:rsidP="00F65722">
      <w:pPr>
        <w:shd w:val="clear" w:color="auto" w:fill="FFFFFF"/>
        <w:rPr>
          <w:color w:val="000000"/>
          <w:sz w:val="28"/>
          <w:szCs w:val="28"/>
        </w:rPr>
      </w:pPr>
      <w:r w:rsidRPr="008F4292">
        <w:rPr>
          <w:color w:val="000000"/>
          <w:sz w:val="28"/>
          <w:szCs w:val="28"/>
        </w:rPr>
        <w:t xml:space="preserve">1.  гиперпигментация кожи; </w:t>
      </w:r>
    </w:p>
    <w:p w:rsidR="00F65722" w:rsidRPr="008F4292" w:rsidRDefault="00F65722" w:rsidP="00F65722">
      <w:pPr>
        <w:shd w:val="clear" w:color="auto" w:fill="FFFFFF"/>
        <w:rPr>
          <w:sz w:val="28"/>
          <w:szCs w:val="28"/>
        </w:rPr>
      </w:pPr>
      <w:r w:rsidRPr="008F4292">
        <w:rPr>
          <w:color w:val="000000"/>
          <w:sz w:val="28"/>
          <w:szCs w:val="28"/>
        </w:rPr>
        <w:t>2. боли в животе (Аддисонические желудочно-кишечные кризы);</w:t>
      </w:r>
    </w:p>
    <w:p w:rsidR="00F65722" w:rsidRPr="008F4292" w:rsidRDefault="00F65722" w:rsidP="00F65722">
      <w:pPr>
        <w:shd w:val="clear" w:color="auto" w:fill="FFFFFF"/>
        <w:rPr>
          <w:sz w:val="28"/>
          <w:szCs w:val="28"/>
        </w:rPr>
      </w:pPr>
      <w:r w:rsidRPr="008F4292">
        <w:rPr>
          <w:color w:val="000000"/>
          <w:sz w:val="28"/>
          <w:szCs w:val="28"/>
        </w:rPr>
        <w:t>3.  гипотония;</w:t>
      </w:r>
    </w:p>
    <w:p w:rsidR="00F65722" w:rsidRPr="008F4292" w:rsidRDefault="00F65722" w:rsidP="00F65722">
      <w:pPr>
        <w:numPr>
          <w:ilvl w:val="0"/>
          <w:numId w:val="10"/>
        </w:numPr>
        <w:shd w:val="clear" w:color="auto" w:fill="FFFFFF"/>
        <w:tabs>
          <w:tab w:val="left" w:pos="758"/>
        </w:tabs>
        <w:rPr>
          <w:color w:val="000000"/>
          <w:sz w:val="28"/>
          <w:szCs w:val="28"/>
        </w:rPr>
      </w:pPr>
      <w:r w:rsidRPr="008F4292">
        <w:rPr>
          <w:color w:val="000000"/>
          <w:sz w:val="28"/>
          <w:szCs w:val="28"/>
        </w:rPr>
        <w:t>гипертония;</w:t>
      </w:r>
      <w:r>
        <w:rPr>
          <w:color w:val="000000"/>
          <w:sz w:val="28"/>
          <w:szCs w:val="28"/>
        </w:rPr>
        <w:t xml:space="preserve">         5. </w:t>
      </w:r>
      <w:r w:rsidRPr="008F4292">
        <w:rPr>
          <w:color w:val="000000"/>
          <w:sz w:val="28"/>
          <w:szCs w:val="28"/>
        </w:rPr>
        <w:t>кардиалгии.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 w:rsidRPr="00F72FE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72FE6">
        <w:rPr>
          <w:color w:val="000000"/>
          <w:sz w:val="24"/>
          <w:szCs w:val="24"/>
        </w:rPr>
        <w:t>А) — если правильны ответы 1, 2 и 3;</w:t>
      </w:r>
    </w:p>
    <w:p w:rsidR="00F65722" w:rsidRPr="00F72FE6" w:rsidRDefault="00F65722" w:rsidP="00F65722">
      <w:pPr>
        <w:shd w:val="clear" w:color="auto" w:fill="FFFFFF"/>
        <w:rPr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F72FE6">
        <w:rPr>
          <w:color w:val="000000"/>
          <w:sz w:val="24"/>
          <w:szCs w:val="24"/>
        </w:rPr>
        <w:t>;                         В) — если правильны ответы 2 и 4;</w:t>
      </w:r>
    </w:p>
    <w:p w:rsidR="00F65722" w:rsidRPr="003576B0" w:rsidRDefault="00F65722" w:rsidP="00F65722">
      <w:pPr>
        <w:shd w:val="clear" w:color="auto" w:fill="FFFFFF"/>
        <w:rPr>
          <w:color w:val="000000"/>
          <w:sz w:val="24"/>
          <w:szCs w:val="24"/>
        </w:rPr>
      </w:pPr>
      <w:r w:rsidRPr="00F72FE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sectPr w:rsidR="00F65722" w:rsidRPr="003576B0" w:rsidSect="00AB6034">
      <w:pgSz w:w="11906" w:h="16838"/>
      <w:pgMar w:top="719" w:right="746" w:bottom="89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E6E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">
    <w:nsid w:val="035D37DF"/>
    <w:multiLevelType w:val="singleLevel"/>
    <w:tmpl w:val="4042A6D4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2">
    <w:nsid w:val="05A132FD"/>
    <w:multiLevelType w:val="singleLevel"/>
    <w:tmpl w:val="B6A0C2DE"/>
    <w:lvl w:ilvl="0">
      <w:start w:val="4"/>
      <w:numFmt w:val="decimal"/>
      <w:lvlText w:val="%1."/>
      <w:legacy w:legacy="1" w:legacySpace="0" w:legacyIndent="284"/>
      <w:lvlJc w:val="left"/>
      <w:rPr>
        <w:rFonts w:ascii="Times New Roman" w:hAnsi="Times New Roman" w:hint="default"/>
      </w:rPr>
    </w:lvl>
  </w:abstractNum>
  <w:abstractNum w:abstractNumId="3">
    <w:nsid w:val="087A5953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4">
    <w:nsid w:val="088A58DF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5">
    <w:nsid w:val="10CC17F6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6">
    <w:nsid w:val="13E27C46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7">
    <w:nsid w:val="1402550E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8">
    <w:nsid w:val="17623C1B"/>
    <w:multiLevelType w:val="singleLevel"/>
    <w:tmpl w:val="4EB856EC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9">
    <w:nsid w:val="1A2E0B8A"/>
    <w:multiLevelType w:val="singleLevel"/>
    <w:tmpl w:val="C67AD9EE"/>
    <w:lvl w:ilvl="0">
      <w:start w:val="1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10">
    <w:nsid w:val="1A707B66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11">
    <w:nsid w:val="1C74400B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12">
    <w:nsid w:val="1D491F68"/>
    <w:multiLevelType w:val="singleLevel"/>
    <w:tmpl w:val="C522634A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3">
    <w:nsid w:val="1FEC494A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4">
    <w:nsid w:val="1FF54050"/>
    <w:multiLevelType w:val="singleLevel"/>
    <w:tmpl w:val="20B2B572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5">
    <w:nsid w:val="258A4971"/>
    <w:multiLevelType w:val="singleLevel"/>
    <w:tmpl w:val="69FC487C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6">
    <w:nsid w:val="2B767785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7">
    <w:nsid w:val="2D167249"/>
    <w:multiLevelType w:val="singleLevel"/>
    <w:tmpl w:val="63AAC588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abstractNum w:abstractNumId="18">
    <w:nsid w:val="2D43261B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9">
    <w:nsid w:val="2EA0723B"/>
    <w:multiLevelType w:val="singleLevel"/>
    <w:tmpl w:val="2932A84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0">
    <w:nsid w:val="2FE63DDA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21">
    <w:nsid w:val="36017D8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2">
    <w:nsid w:val="38C8131C"/>
    <w:multiLevelType w:val="singleLevel"/>
    <w:tmpl w:val="A9CEEF22"/>
    <w:lvl w:ilvl="0">
      <w:start w:val="1"/>
      <w:numFmt w:val="decimal"/>
      <w:lvlText w:val="%1."/>
      <w:legacy w:legacy="1" w:legacySpace="0" w:legacyIndent="159"/>
      <w:lvlJc w:val="left"/>
      <w:rPr>
        <w:rFonts w:ascii="Times New Roman" w:hAnsi="Times New Roman" w:hint="default"/>
      </w:rPr>
    </w:lvl>
  </w:abstractNum>
  <w:abstractNum w:abstractNumId="23">
    <w:nsid w:val="3C751C69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24">
    <w:nsid w:val="3C875A7C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25">
    <w:nsid w:val="3E686059"/>
    <w:multiLevelType w:val="hybridMultilevel"/>
    <w:tmpl w:val="C002A78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0E7F53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7">
    <w:nsid w:val="41DA77EC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8">
    <w:nsid w:val="41F6346A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9">
    <w:nsid w:val="42D05948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30">
    <w:nsid w:val="494E0A3A"/>
    <w:multiLevelType w:val="singleLevel"/>
    <w:tmpl w:val="D3DC528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31">
    <w:nsid w:val="4F74644A"/>
    <w:multiLevelType w:val="singleLevel"/>
    <w:tmpl w:val="DAC07CDA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32">
    <w:nsid w:val="543B199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3">
    <w:nsid w:val="58D9464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4">
    <w:nsid w:val="5C81145A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5">
    <w:nsid w:val="694675FF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36">
    <w:nsid w:val="6B723AA6"/>
    <w:multiLevelType w:val="singleLevel"/>
    <w:tmpl w:val="3C248A9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37">
    <w:nsid w:val="6DE52F01"/>
    <w:multiLevelType w:val="singleLevel"/>
    <w:tmpl w:val="FC8AE3A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8">
    <w:nsid w:val="6F572FE0"/>
    <w:multiLevelType w:val="singleLevel"/>
    <w:tmpl w:val="52CCBFAC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abstractNum w:abstractNumId="39">
    <w:nsid w:val="7D864E5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num w:numId="1">
    <w:abstractNumId w:val="29"/>
  </w:num>
  <w:num w:numId="2">
    <w:abstractNumId w:val="9"/>
  </w:num>
  <w:num w:numId="3">
    <w:abstractNumId w:val="39"/>
  </w:num>
  <w:num w:numId="4">
    <w:abstractNumId w:val="23"/>
  </w:num>
  <w:num w:numId="5">
    <w:abstractNumId w:val="18"/>
  </w:num>
  <w:num w:numId="6">
    <w:abstractNumId w:val="2"/>
  </w:num>
  <w:num w:numId="7">
    <w:abstractNumId w:val="31"/>
  </w:num>
  <w:num w:numId="8">
    <w:abstractNumId w:val="17"/>
  </w:num>
  <w:num w:numId="9">
    <w:abstractNumId w:val="8"/>
  </w:num>
  <w:num w:numId="10">
    <w:abstractNumId w:val="15"/>
  </w:num>
  <w:num w:numId="11">
    <w:abstractNumId w:val="6"/>
  </w:num>
  <w:num w:numId="12">
    <w:abstractNumId w:val="22"/>
  </w:num>
  <w:num w:numId="13">
    <w:abstractNumId w:val="38"/>
  </w:num>
  <w:num w:numId="14">
    <w:abstractNumId w:val="21"/>
  </w:num>
  <w:num w:numId="15">
    <w:abstractNumId w:val="16"/>
  </w:num>
  <w:num w:numId="16">
    <w:abstractNumId w:val="5"/>
  </w:num>
  <w:num w:numId="17">
    <w:abstractNumId w:val="20"/>
  </w:num>
  <w:num w:numId="18">
    <w:abstractNumId w:val="4"/>
  </w:num>
  <w:num w:numId="19">
    <w:abstractNumId w:val="0"/>
  </w:num>
  <w:num w:numId="20">
    <w:abstractNumId w:val="3"/>
  </w:num>
  <w:num w:numId="21">
    <w:abstractNumId w:val="26"/>
  </w:num>
  <w:num w:numId="22">
    <w:abstractNumId w:val="10"/>
  </w:num>
  <w:num w:numId="23">
    <w:abstractNumId w:val="36"/>
  </w:num>
  <w:num w:numId="24">
    <w:abstractNumId w:val="19"/>
  </w:num>
  <w:num w:numId="25">
    <w:abstractNumId w:val="35"/>
  </w:num>
  <w:num w:numId="26">
    <w:abstractNumId w:val="12"/>
  </w:num>
  <w:num w:numId="27">
    <w:abstractNumId w:val="30"/>
  </w:num>
  <w:num w:numId="28">
    <w:abstractNumId w:val="11"/>
  </w:num>
  <w:num w:numId="29">
    <w:abstractNumId w:val="13"/>
  </w:num>
  <w:num w:numId="30">
    <w:abstractNumId w:val="1"/>
  </w:num>
  <w:num w:numId="31">
    <w:abstractNumId w:val="33"/>
  </w:num>
  <w:num w:numId="32">
    <w:abstractNumId w:val="27"/>
  </w:num>
  <w:num w:numId="33">
    <w:abstractNumId w:val="28"/>
  </w:num>
  <w:num w:numId="34">
    <w:abstractNumId w:val="24"/>
  </w:num>
  <w:num w:numId="35">
    <w:abstractNumId w:val="32"/>
  </w:num>
  <w:num w:numId="36">
    <w:abstractNumId w:val="7"/>
  </w:num>
  <w:num w:numId="37">
    <w:abstractNumId w:val="14"/>
  </w:num>
  <w:num w:numId="38">
    <w:abstractNumId w:val="37"/>
  </w:num>
  <w:num w:numId="39">
    <w:abstractNumId w:val="25"/>
  </w:num>
  <w:num w:numId="40">
    <w:abstractNumId w:val="34"/>
  </w:num>
  <w:numIdMacAtCleanup w:val="4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229BB"/>
    <w:rsid w:val="00043834"/>
    <w:rsid w:val="0006023C"/>
    <w:rsid w:val="000D4ED9"/>
    <w:rsid w:val="0010249C"/>
    <w:rsid w:val="00103B1D"/>
    <w:rsid w:val="00105E44"/>
    <w:rsid w:val="00125C1F"/>
    <w:rsid w:val="00164776"/>
    <w:rsid w:val="00182E8E"/>
    <w:rsid w:val="001A10B4"/>
    <w:rsid w:val="001B0E05"/>
    <w:rsid w:val="001D218F"/>
    <w:rsid w:val="00223C4E"/>
    <w:rsid w:val="002506DE"/>
    <w:rsid w:val="00254DC3"/>
    <w:rsid w:val="002626DD"/>
    <w:rsid w:val="00262723"/>
    <w:rsid w:val="002A23D3"/>
    <w:rsid w:val="002E23E3"/>
    <w:rsid w:val="002E7040"/>
    <w:rsid w:val="00313D56"/>
    <w:rsid w:val="00333B2E"/>
    <w:rsid w:val="00346174"/>
    <w:rsid w:val="003576B0"/>
    <w:rsid w:val="003C13B3"/>
    <w:rsid w:val="004C4420"/>
    <w:rsid w:val="004D4675"/>
    <w:rsid w:val="004E1170"/>
    <w:rsid w:val="005B456C"/>
    <w:rsid w:val="005D3036"/>
    <w:rsid w:val="006125C2"/>
    <w:rsid w:val="00674D07"/>
    <w:rsid w:val="006753EA"/>
    <w:rsid w:val="006958EE"/>
    <w:rsid w:val="006C730D"/>
    <w:rsid w:val="0071129D"/>
    <w:rsid w:val="00715643"/>
    <w:rsid w:val="007261D4"/>
    <w:rsid w:val="00726B76"/>
    <w:rsid w:val="00732CFF"/>
    <w:rsid w:val="00737282"/>
    <w:rsid w:val="00741458"/>
    <w:rsid w:val="00785115"/>
    <w:rsid w:val="007D2309"/>
    <w:rsid w:val="007F485B"/>
    <w:rsid w:val="00866A7B"/>
    <w:rsid w:val="008C523D"/>
    <w:rsid w:val="008F4292"/>
    <w:rsid w:val="00910BBD"/>
    <w:rsid w:val="00986403"/>
    <w:rsid w:val="0099553C"/>
    <w:rsid w:val="00AB6034"/>
    <w:rsid w:val="00B245D8"/>
    <w:rsid w:val="00B52422"/>
    <w:rsid w:val="00B67F03"/>
    <w:rsid w:val="00B93D9E"/>
    <w:rsid w:val="00C44DEC"/>
    <w:rsid w:val="00CB73FC"/>
    <w:rsid w:val="00CC0B6A"/>
    <w:rsid w:val="00CF25B5"/>
    <w:rsid w:val="00D96CFC"/>
    <w:rsid w:val="00DE0E99"/>
    <w:rsid w:val="00E21B43"/>
    <w:rsid w:val="00E55EA3"/>
    <w:rsid w:val="00E7303D"/>
    <w:rsid w:val="00E74118"/>
    <w:rsid w:val="00E8287F"/>
    <w:rsid w:val="00EB23A1"/>
    <w:rsid w:val="00EE3BDD"/>
    <w:rsid w:val="00F02263"/>
    <w:rsid w:val="00F064F4"/>
    <w:rsid w:val="00F352A4"/>
    <w:rsid w:val="00F623D6"/>
    <w:rsid w:val="00F641E0"/>
    <w:rsid w:val="00F65722"/>
    <w:rsid w:val="00F72FE6"/>
    <w:rsid w:val="00FB065D"/>
    <w:rsid w:val="00FC0D77"/>
    <w:rsid w:val="00FE4D7A"/>
    <w:rsid w:val="00FF34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6A7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B73FC"/>
    <w:pPr>
      <w:widowControl/>
      <w:shd w:val="clear" w:color="auto" w:fill="FFFFFF"/>
      <w:tabs>
        <w:tab w:val="left" w:pos="763"/>
      </w:tabs>
      <w:autoSpaceDE/>
      <w:autoSpaceDN/>
      <w:adjustRightInd/>
    </w:pPr>
    <w:rPr>
      <w:color w:val="000000"/>
      <w:sz w:val="24"/>
      <w:szCs w:val="22"/>
    </w:rPr>
  </w:style>
  <w:style w:type="character" w:customStyle="1" w:styleId="a4">
    <w:name w:val="Основной текст Знак"/>
    <w:basedOn w:val="a0"/>
    <w:link w:val="a3"/>
    <w:rsid w:val="005B456C"/>
    <w:rPr>
      <w:color w:val="000000"/>
      <w:sz w:val="24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0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5911</Words>
  <Characters>33699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ЭНДОКРИНОЛОГИЯ   2008               ВАРИАНТ 3</vt:lpstr>
    </vt:vector>
  </TitlesOfParts>
  <Company>БГМУ Орг</Company>
  <LinksUpToDate>false</LinksUpToDate>
  <CharactersWithSpaces>39531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ЭНДОКРИНОЛОГИЯ   2008               ВАРИАНТ 3</dc:title>
  <dc:subject/>
  <dc:creator>БГМУ</dc:creator>
  <cp:keywords/>
  <cp:lastModifiedBy>Седа</cp:lastModifiedBy>
  <cp:revision>7</cp:revision>
  <dcterms:created xsi:type="dcterms:W3CDTF">2012-06-25T05:00:00Z</dcterms:created>
  <dcterms:modified xsi:type="dcterms:W3CDTF">2017-02-19T08:05:00Z</dcterms:modified>
</cp:coreProperties>
</file>